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24766" w14:textId="7A815C55" w:rsidR="001B34D2" w:rsidRPr="002D0099" w:rsidRDefault="001B34D2" w:rsidP="001B34D2">
      <w:r w:rsidRPr="00265D94">
        <w:t>Številka:</w:t>
      </w:r>
      <w:r>
        <w:tab/>
      </w:r>
      <w:r w:rsidR="0076117B" w:rsidRPr="008F504A">
        <w:t>43000-</w:t>
      </w:r>
      <w:r w:rsidR="008F504A" w:rsidRPr="008F504A">
        <w:t>1</w:t>
      </w:r>
      <w:r w:rsidR="0076117B" w:rsidRPr="008F504A">
        <w:t>/20</w:t>
      </w:r>
      <w:r w:rsidR="008F504A" w:rsidRPr="008F504A">
        <w:t>20</w:t>
      </w:r>
      <w:r w:rsidR="0076117B" w:rsidRPr="008F504A">
        <w:t>-</w:t>
      </w:r>
      <w:r w:rsidR="008F504A" w:rsidRPr="008F504A">
        <w:t>2552</w:t>
      </w:r>
      <w:r w:rsidR="008F504A">
        <w:t>-5</w:t>
      </w:r>
    </w:p>
    <w:p w14:paraId="6659E6C6" w14:textId="2C264D34" w:rsidR="001B34D2" w:rsidRPr="00265D94" w:rsidRDefault="001B34D2" w:rsidP="001B34D2">
      <w:r w:rsidRPr="002D0099">
        <w:t>Datum:</w:t>
      </w:r>
      <w:r w:rsidRPr="002D0099">
        <w:tab/>
      </w:r>
      <w:r w:rsidRPr="002D0099">
        <w:tab/>
      </w:r>
      <w:r w:rsidR="009C6241">
        <w:t>7</w:t>
      </w:r>
      <w:r w:rsidR="00E94BDB">
        <w:t xml:space="preserve">. </w:t>
      </w:r>
      <w:r w:rsidR="009C6241">
        <w:t>2</w:t>
      </w:r>
      <w:bookmarkStart w:id="0" w:name="_GoBack"/>
      <w:bookmarkEnd w:id="0"/>
      <w:r w:rsidR="00E94BDB">
        <w:t>. 2020</w:t>
      </w:r>
    </w:p>
    <w:p w14:paraId="21F72827" w14:textId="77777777" w:rsidR="00215747" w:rsidRPr="003240A6" w:rsidRDefault="00215747" w:rsidP="00455473">
      <w:pPr>
        <w:pStyle w:val="Brezrazmikov"/>
      </w:pPr>
    </w:p>
    <w:p w14:paraId="21CC1B10" w14:textId="77777777" w:rsidR="00320BB6" w:rsidRPr="003240A6" w:rsidRDefault="00320BB6" w:rsidP="00455473">
      <w:pPr>
        <w:pStyle w:val="Brezrazmikov"/>
      </w:pPr>
    </w:p>
    <w:p w14:paraId="2E3705D0" w14:textId="77777777" w:rsidR="00320BB6" w:rsidRPr="003240A6" w:rsidRDefault="002C7A60" w:rsidP="002C7A60">
      <w:pPr>
        <w:pStyle w:val="Brezrazmikov"/>
        <w:tabs>
          <w:tab w:val="left" w:pos="7309"/>
        </w:tabs>
      </w:pPr>
      <w:r>
        <w:tab/>
      </w:r>
    </w:p>
    <w:p w14:paraId="0FE6BD9B" w14:textId="77777777" w:rsidR="00320BB6" w:rsidRPr="003240A6" w:rsidRDefault="00320BB6" w:rsidP="00455473">
      <w:pPr>
        <w:pStyle w:val="Brezrazmikov"/>
      </w:pPr>
    </w:p>
    <w:p w14:paraId="220489E6" w14:textId="77777777" w:rsidR="00320BB6" w:rsidRPr="003240A6" w:rsidRDefault="00320BB6" w:rsidP="00455473">
      <w:pPr>
        <w:pStyle w:val="Brezrazmikov"/>
      </w:pPr>
    </w:p>
    <w:p w14:paraId="232B04F0" w14:textId="27D323E5" w:rsidR="00320BB6" w:rsidRPr="003240A6" w:rsidRDefault="000953F0" w:rsidP="00BA0E78">
      <w:pPr>
        <w:pStyle w:val="Naslov"/>
      </w:pPr>
      <w:r>
        <w:t>Izmenjava podatkov in omrežne storitve</w:t>
      </w:r>
      <w:r w:rsidR="00E7781C" w:rsidRPr="003240A6">
        <w:t xml:space="preserve"> </w:t>
      </w:r>
    </w:p>
    <w:p w14:paraId="4469307F" w14:textId="77777777" w:rsidR="00E7781C" w:rsidRPr="003240A6" w:rsidRDefault="00E7781C" w:rsidP="00E7781C">
      <w:pPr>
        <w:pStyle w:val="Podnaslov"/>
      </w:pPr>
      <w:r w:rsidRPr="003240A6">
        <w:t>Tehnična dokumentacija</w:t>
      </w:r>
    </w:p>
    <w:p w14:paraId="127652A7" w14:textId="77777777" w:rsidR="005B0E29" w:rsidRDefault="005B0E29"/>
    <w:p w14:paraId="604D9454" w14:textId="77777777" w:rsidR="005B0E29" w:rsidRDefault="005B0E29"/>
    <w:p w14:paraId="1B40352E" w14:textId="77777777" w:rsidR="00320BB6" w:rsidRPr="003240A6" w:rsidRDefault="00320BB6" w:rsidP="00CD7477">
      <w:pPr>
        <w:pStyle w:val="Odstavekseznama"/>
        <w:numPr>
          <w:ilvl w:val="0"/>
          <w:numId w:val="5"/>
        </w:numPr>
      </w:pPr>
      <w:r w:rsidRPr="003240A6">
        <w:br w:type="page"/>
      </w:r>
    </w:p>
    <w:p w14:paraId="0944F750" w14:textId="77777777"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5D0641F" w14:textId="77777777" w:rsidR="00BE27CF" w:rsidRPr="003240A6" w:rsidRDefault="00BE27CF" w:rsidP="005401FB">
          <w:pPr>
            <w:pStyle w:val="Naslov10"/>
            <w:numPr>
              <w:ilvl w:val="0"/>
              <w:numId w:val="0"/>
            </w:numPr>
          </w:pPr>
        </w:p>
        <w:p w14:paraId="3F4BB861" w14:textId="628D74CB" w:rsidR="00D70CC9" w:rsidRDefault="00BE27CF">
          <w:pPr>
            <w:pStyle w:val="Kazalovsebine1"/>
            <w:tabs>
              <w:tab w:val="left" w:pos="440"/>
              <w:tab w:val="right" w:leader="dot" w:pos="9062"/>
            </w:tabs>
            <w:rPr>
              <w:rFonts w:eastAsiaTheme="minorEastAsia"/>
              <w:noProof/>
              <w:lang w:eastAsia="sl-SI"/>
            </w:rPr>
          </w:pPr>
          <w:r w:rsidRPr="003240A6">
            <w:fldChar w:fldCharType="begin"/>
          </w:r>
          <w:r w:rsidRPr="003240A6">
            <w:instrText xml:space="preserve"> TOC \o "1-3" \h \z \u </w:instrText>
          </w:r>
          <w:r w:rsidRPr="003240A6">
            <w:fldChar w:fldCharType="separate"/>
          </w:r>
          <w:hyperlink w:anchor="_Toc29895709" w:history="1">
            <w:r w:rsidR="00D70CC9" w:rsidRPr="00CD19B9">
              <w:rPr>
                <w:rStyle w:val="Hiperpovezava"/>
                <w:noProof/>
              </w:rPr>
              <w:t>2</w:t>
            </w:r>
            <w:r w:rsidR="00D70CC9">
              <w:rPr>
                <w:rFonts w:eastAsiaTheme="minorEastAsia"/>
                <w:noProof/>
                <w:lang w:eastAsia="sl-SI"/>
              </w:rPr>
              <w:tab/>
            </w:r>
            <w:r w:rsidR="00D70CC9" w:rsidRPr="00CD19B9">
              <w:rPr>
                <w:rStyle w:val="Hiperpovezava"/>
                <w:noProof/>
              </w:rPr>
              <w:t>Pojasnilo kratic in definicije pojmov</w:t>
            </w:r>
            <w:r w:rsidR="00D70CC9">
              <w:rPr>
                <w:noProof/>
                <w:webHidden/>
              </w:rPr>
              <w:tab/>
            </w:r>
            <w:r w:rsidR="00D70CC9">
              <w:rPr>
                <w:noProof/>
                <w:webHidden/>
              </w:rPr>
              <w:fldChar w:fldCharType="begin"/>
            </w:r>
            <w:r w:rsidR="00D70CC9">
              <w:rPr>
                <w:noProof/>
                <w:webHidden/>
              </w:rPr>
              <w:instrText xml:space="preserve"> PAGEREF _Toc29895709 \h </w:instrText>
            </w:r>
            <w:r w:rsidR="00D70CC9">
              <w:rPr>
                <w:noProof/>
                <w:webHidden/>
              </w:rPr>
            </w:r>
            <w:r w:rsidR="00D70CC9">
              <w:rPr>
                <w:noProof/>
                <w:webHidden/>
              </w:rPr>
              <w:fldChar w:fldCharType="separate"/>
            </w:r>
            <w:r w:rsidR="00D70CC9">
              <w:rPr>
                <w:noProof/>
                <w:webHidden/>
              </w:rPr>
              <w:t>5</w:t>
            </w:r>
            <w:r w:rsidR="00D70CC9">
              <w:rPr>
                <w:noProof/>
                <w:webHidden/>
              </w:rPr>
              <w:fldChar w:fldCharType="end"/>
            </w:r>
          </w:hyperlink>
        </w:p>
        <w:p w14:paraId="56ED2CFD" w14:textId="401CAF8A" w:rsidR="00D70CC9" w:rsidRDefault="009C6241">
          <w:pPr>
            <w:pStyle w:val="Kazalovsebine2"/>
            <w:tabs>
              <w:tab w:val="left" w:pos="880"/>
              <w:tab w:val="right" w:leader="dot" w:pos="9062"/>
            </w:tabs>
            <w:rPr>
              <w:rFonts w:eastAsiaTheme="minorEastAsia"/>
              <w:noProof/>
              <w:lang w:eastAsia="sl-SI"/>
            </w:rPr>
          </w:pPr>
          <w:hyperlink w:anchor="_Toc29895710" w:history="1">
            <w:r w:rsidR="00D70CC9" w:rsidRPr="00CD19B9">
              <w:rPr>
                <w:rStyle w:val="Hiperpovezava"/>
                <w:noProof/>
              </w:rPr>
              <w:t>2.1</w:t>
            </w:r>
            <w:r w:rsidR="00D70CC9">
              <w:rPr>
                <w:rFonts w:eastAsiaTheme="minorEastAsia"/>
                <w:noProof/>
                <w:lang w:eastAsia="sl-SI"/>
              </w:rPr>
              <w:tab/>
            </w:r>
            <w:r w:rsidR="00D70CC9" w:rsidRPr="00CD19B9">
              <w:rPr>
                <w:rStyle w:val="Hiperpovezava"/>
                <w:noProof/>
              </w:rPr>
              <w:t>Kratice</w:t>
            </w:r>
            <w:r w:rsidR="00D70CC9">
              <w:rPr>
                <w:noProof/>
                <w:webHidden/>
              </w:rPr>
              <w:tab/>
            </w:r>
            <w:r w:rsidR="00D70CC9">
              <w:rPr>
                <w:noProof/>
                <w:webHidden/>
              </w:rPr>
              <w:fldChar w:fldCharType="begin"/>
            </w:r>
            <w:r w:rsidR="00D70CC9">
              <w:rPr>
                <w:noProof/>
                <w:webHidden/>
              </w:rPr>
              <w:instrText xml:space="preserve"> PAGEREF _Toc29895710 \h </w:instrText>
            </w:r>
            <w:r w:rsidR="00D70CC9">
              <w:rPr>
                <w:noProof/>
                <w:webHidden/>
              </w:rPr>
            </w:r>
            <w:r w:rsidR="00D70CC9">
              <w:rPr>
                <w:noProof/>
                <w:webHidden/>
              </w:rPr>
              <w:fldChar w:fldCharType="separate"/>
            </w:r>
            <w:r w:rsidR="00D70CC9">
              <w:rPr>
                <w:noProof/>
                <w:webHidden/>
              </w:rPr>
              <w:t>5</w:t>
            </w:r>
            <w:r w:rsidR="00D70CC9">
              <w:rPr>
                <w:noProof/>
                <w:webHidden/>
              </w:rPr>
              <w:fldChar w:fldCharType="end"/>
            </w:r>
          </w:hyperlink>
        </w:p>
        <w:p w14:paraId="63E3D840" w14:textId="15CEEC6E" w:rsidR="00D70CC9" w:rsidRDefault="009C6241">
          <w:pPr>
            <w:pStyle w:val="Kazalovsebine2"/>
            <w:tabs>
              <w:tab w:val="left" w:pos="880"/>
              <w:tab w:val="right" w:leader="dot" w:pos="9062"/>
            </w:tabs>
            <w:rPr>
              <w:rFonts w:eastAsiaTheme="minorEastAsia"/>
              <w:noProof/>
              <w:lang w:eastAsia="sl-SI"/>
            </w:rPr>
          </w:pPr>
          <w:hyperlink w:anchor="_Toc29895711" w:history="1">
            <w:r w:rsidR="00D70CC9" w:rsidRPr="00CD19B9">
              <w:rPr>
                <w:rStyle w:val="Hiperpovezava"/>
                <w:noProof/>
              </w:rPr>
              <w:t>2.2</w:t>
            </w:r>
            <w:r w:rsidR="00D70CC9">
              <w:rPr>
                <w:rFonts w:eastAsiaTheme="minorEastAsia"/>
                <w:noProof/>
                <w:lang w:eastAsia="sl-SI"/>
              </w:rPr>
              <w:tab/>
            </w:r>
            <w:r w:rsidR="00D70CC9" w:rsidRPr="00CD19B9">
              <w:rPr>
                <w:rStyle w:val="Hiperpovezava"/>
                <w:noProof/>
              </w:rPr>
              <w:t>Definicije ključnih terminov</w:t>
            </w:r>
            <w:r w:rsidR="00D70CC9">
              <w:rPr>
                <w:noProof/>
                <w:webHidden/>
              </w:rPr>
              <w:tab/>
            </w:r>
            <w:r w:rsidR="00D70CC9">
              <w:rPr>
                <w:noProof/>
                <w:webHidden/>
              </w:rPr>
              <w:fldChar w:fldCharType="begin"/>
            </w:r>
            <w:r w:rsidR="00D70CC9">
              <w:rPr>
                <w:noProof/>
                <w:webHidden/>
              </w:rPr>
              <w:instrText xml:space="preserve"> PAGEREF _Toc29895711 \h </w:instrText>
            </w:r>
            <w:r w:rsidR="00D70CC9">
              <w:rPr>
                <w:noProof/>
                <w:webHidden/>
              </w:rPr>
            </w:r>
            <w:r w:rsidR="00D70CC9">
              <w:rPr>
                <w:noProof/>
                <w:webHidden/>
              </w:rPr>
              <w:fldChar w:fldCharType="separate"/>
            </w:r>
            <w:r w:rsidR="00D70CC9">
              <w:rPr>
                <w:noProof/>
                <w:webHidden/>
              </w:rPr>
              <w:t>5</w:t>
            </w:r>
            <w:r w:rsidR="00D70CC9">
              <w:rPr>
                <w:noProof/>
                <w:webHidden/>
              </w:rPr>
              <w:fldChar w:fldCharType="end"/>
            </w:r>
          </w:hyperlink>
        </w:p>
        <w:p w14:paraId="36EBF022" w14:textId="1B0C0310" w:rsidR="00D70CC9" w:rsidRDefault="009C6241">
          <w:pPr>
            <w:pStyle w:val="Kazalovsebine1"/>
            <w:tabs>
              <w:tab w:val="left" w:pos="440"/>
              <w:tab w:val="right" w:leader="dot" w:pos="9062"/>
            </w:tabs>
            <w:rPr>
              <w:rFonts w:eastAsiaTheme="minorEastAsia"/>
              <w:noProof/>
              <w:lang w:eastAsia="sl-SI"/>
            </w:rPr>
          </w:pPr>
          <w:hyperlink w:anchor="_Toc29895712" w:history="1">
            <w:r w:rsidR="00D70CC9" w:rsidRPr="00CD19B9">
              <w:rPr>
                <w:rStyle w:val="Hiperpovezava"/>
                <w:noProof/>
              </w:rPr>
              <w:t>3</w:t>
            </w:r>
            <w:r w:rsidR="00D70CC9">
              <w:rPr>
                <w:rFonts w:eastAsiaTheme="minorEastAsia"/>
                <w:noProof/>
                <w:lang w:eastAsia="sl-SI"/>
              </w:rPr>
              <w:tab/>
            </w:r>
            <w:r w:rsidR="00D70CC9" w:rsidRPr="00CD19B9">
              <w:rPr>
                <w:rStyle w:val="Hiperpovezava"/>
                <w:noProof/>
              </w:rPr>
              <w:t>Uvod</w:t>
            </w:r>
            <w:r w:rsidR="00D70CC9">
              <w:rPr>
                <w:noProof/>
                <w:webHidden/>
              </w:rPr>
              <w:tab/>
            </w:r>
            <w:r w:rsidR="00D70CC9">
              <w:rPr>
                <w:noProof/>
                <w:webHidden/>
              </w:rPr>
              <w:fldChar w:fldCharType="begin"/>
            </w:r>
            <w:r w:rsidR="00D70CC9">
              <w:rPr>
                <w:noProof/>
                <w:webHidden/>
              </w:rPr>
              <w:instrText xml:space="preserve"> PAGEREF _Toc29895712 \h </w:instrText>
            </w:r>
            <w:r w:rsidR="00D70CC9">
              <w:rPr>
                <w:noProof/>
                <w:webHidden/>
              </w:rPr>
            </w:r>
            <w:r w:rsidR="00D70CC9">
              <w:rPr>
                <w:noProof/>
                <w:webHidden/>
              </w:rPr>
              <w:fldChar w:fldCharType="separate"/>
            </w:r>
            <w:r w:rsidR="00D70CC9">
              <w:rPr>
                <w:noProof/>
                <w:webHidden/>
              </w:rPr>
              <w:t>7</w:t>
            </w:r>
            <w:r w:rsidR="00D70CC9">
              <w:rPr>
                <w:noProof/>
                <w:webHidden/>
              </w:rPr>
              <w:fldChar w:fldCharType="end"/>
            </w:r>
          </w:hyperlink>
        </w:p>
        <w:p w14:paraId="14681CE0" w14:textId="5998EC1C" w:rsidR="00D70CC9" w:rsidRDefault="009C6241">
          <w:pPr>
            <w:pStyle w:val="Kazalovsebine1"/>
            <w:tabs>
              <w:tab w:val="left" w:pos="440"/>
              <w:tab w:val="right" w:leader="dot" w:pos="9062"/>
            </w:tabs>
            <w:rPr>
              <w:rFonts w:eastAsiaTheme="minorEastAsia"/>
              <w:noProof/>
              <w:lang w:eastAsia="sl-SI"/>
            </w:rPr>
          </w:pPr>
          <w:hyperlink w:anchor="_Toc29895713" w:history="1">
            <w:r w:rsidR="00D70CC9" w:rsidRPr="00CD19B9">
              <w:rPr>
                <w:rStyle w:val="Hiperpovezava"/>
                <w:noProof/>
              </w:rPr>
              <w:t>4</w:t>
            </w:r>
            <w:r w:rsidR="00D70CC9">
              <w:rPr>
                <w:rFonts w:eastAsiaTheme="minorEastAsia"/>
                <w:noProof/>
                <w:lang w:eastAsia="sl-SI"/>
              </w:rPr>
              <w:tab/>
            </w:r>
            <w:r w:rsidR="00D70CC9" w:rsidRPr="00CD19B9">
              <w:rPr>
                <w:rStyle w:val="Hiperpovezava"/>
                <w:noProof/>
              </w:rPr>
              <w:t>Cilji</w:t>
            </w:r>
            <w:r w:rsidR="00D70CC9">
              <w:rPr>
                <w:noProof/>
                <w:webHidden/>
              </w:rPr>
              <w:tab/>
            </w:r>
            <w:r w:rsidR="00D70CC9">
              <w:rPr>
                <w:noProof/>
                <w:webHidden/>
              </w:rPr>
              <w:fldChar w:fldCharType="begin"/>
            </w:r>
            <w:r w:rsidR="00D70CC9">
              <w:rPr>
                <w:noProof/>
                <w:webHidden/>
              </w:rPr>
              <w:instrText xml:space="preserve"> PAGEREF _Toc29895713 \h </w:instrText>
            </w:r>
            <w:r w:rsidR="00D70CC9">
              <w:rPr>
                <w:noProof/>
                <w:webHidden/>
              </w:rPr>
            </w:r>
            <w:r w:rsidR="00D70CC9">
              <w:rPr>
                <w:noProof/>
                <w:webHidden/>
              </w:rPr>
              <w:fldChar w:fldCharType="separate"/>
            </w:r>
            <w:r w:rsidR="00D70CC9">
              <w:rPr>
                <w:noProof/>
                <w:webHidden/>
              </w:rPr>
              <w:t>7</w:t>
            </w:r>
            <w:r w:rsidR="00D70CC9">
              <w:rPr>
                <w:noProof/>
                <w:webHidden/>
              </w:rPr>
              <w:fldChar w:fldCharType="end"/>
            </w:r>
          </w:hyperlink>
        </w:p>
        <w:p w14:paraId="79286CA7" w14:textId="7F078997" w:rsidR="00D70CC9" w:rsidRDefault="009C6241">
          <w:pPr>
            <w:pStyle w:val="Kazalovsebine1"/>
            <w:tabs>
              <w:tab w:val="left" w:pos="440"/>
              <w:tab w:val="right" w:leader="dot" w:pos="9062"/>
            </w:tabs>
            <w:rPr>
              <w:rFonts w:eastAsiaTheme="minorEastAsia"/>
              <w:noProof/>
              <w:lang w:eastAsia="sl-SI"/>
            </w:rPr>
          </w:pPr>
          <w:hyperlink w:anchor="_Toc29895714" w:history="1">
            <w:r w:rsidR="00D70CC9" w:rsidRPr="00CD19B9">
              <w:rPr>
                <w:rStyle w:val="Hiperpovezava"/>
                <w:noProof/>
                <w:lang w:eastAsia="sl-SI"/>
              </w:rPr>
              <w:t>5</w:t>
            </w:r>
            <w:r w:rsidR="00D70CC9">
              <w:rPr>
                <w:rFonts w:eastAsiaTheme="minorEastAsia"/>
                <w:noProof/>
                <w:lang w:eastAsia="sl-SI"/>
              </w:rPr>
              <w:tab/>
            </w:r>
            <w:r w:rsidR="00D70CC9" w:rsidRPr="00CD19B9">
              <w:rPr>
                <w:rStyle w:val="Hiperpovezava"/>
                <w:noProof/>
                <w:lang w:eastAsia="sl-SI"/>
              </w:rPr>
              <w:t>Obstoječe stanje</w:t>
            </w:r>
            <w:r w:rsidR="00D70CC9">
              <w:rPr>
                <w:noProof/>
                <w:webHidden/>
              </w:rPr>
              <w:tab/>
            </w:r>
            <w:r w:rsidR="00D70CC9">
              <w:rPr>
                <w:noProof/>
                <w:webHidden/>
              </w:rPr>
              <w:fldChar w:fldCharType="begin"/>
            </w:r>
            <w:r w:rsidR="00D70CC9">
              <w:rPr>
                <w:noProof/>
                <w:webHidden/>
              </w:rPr>
              <w:instrText xml:space="preserve"> PAGEREF _Toc29895714 \h </w:instrText>
            </w:r>
            <w:r w:rsidR="00D70CC9">
              <w:rPr>
                <w:noProof/>
                <w:webHidden/>
              </w:rPr>
            </w:r>
            <w:r w:rsidR="00D70CC9">
              <w:rPr>
                <w:noProof/>
                <w:webHidden/>
              </w:rPr>
              <w:fldChar w:fldCharType="separate"/>
            </w:r>
            <w:r w:rsidR="00D70CC9">
              <w:rPr>
                <w:noProof/>
                <w:webHidden/>
              </w:rPr>
              <w:t>8</w:t>
            </w:r>
            <w:r w:rsidR="00D70CC9">
              <w:rPr>
                <w:noProof/>
                <w:webHidden/>
              </w:rPr>
              <w:fldChar w:fldCharType="end"/>
            </w:r>
          </w:hyperlink>
        </w:p>
        <w:p w14:paraId="1EDD341D" w14:textId="02BDCDDA" w:rsidR="00D70CC9" w:rsidRDefault="009C6241">
          <w:pPr>
            <w:pStyle w:val="Kazalovsebine2"/>
            <w:tabs>
              <w:tab w:val="left" w:pos="880"/>
              <w:tab w:val="right" w:leader="dot" w:pos="9062"/>
            </w:tabs>
            <w:rPr>
              <w:rFonts w:eastAsiaTheme="minorEastAsia"/>
              <w:noProof/>
              <w:lang w:eastAsia="sl-SI"/>
            </w:rPr>
          </w:pPr>
          <w:hyperlink w:anchor="_Toc29895715" w:history="1">
            <w:r w:rsidR="00D70CC9" w:rsidRPr="00CD19B9">
              <w:rPr>
                <w:rStyle w:val="Hiperpovezava"/>
                <w:noProof/>
              </w:rPr>
              <w:t>5.1</w:t>
            </w:r>
            <w:r w:rsidR="00D70CC9">
              <w:rPr>
                <w:rFonts w:eastAsiaTheme="minorEastAsia"/>
                <w:noProof/>
                <w:lang w:eastAsia="sl-SI"/>
              </w:rPr>
              <w:tab/>
            </w:r>
            <w:r w:rsidR="00D70CC9" w:rsidRPr="00CD19B9">
              <w:rPr>
                <w:rStyle w:val="Hiperpovezava"/>
                <w:noProof/>
              </w:rPr>
              <w:t>Splošen opis informacijskega sistema</w:t>
            </w:r>
            <w:r w:rsidR="00D70CC9">
              <w:rPr>
                <w:noProof/>
                <w:webHidden/>
              </w:rPr>
              <w:tab/>
            </w:r>
            <w:r w:rsidR="00D70CC9">
              <w:rPr>
                <w:noProof/>
                <w:webHidden/>
              </w:rPr>
              <w:fldChar w:fldCharType="begin"/>
            </w:r>
            <w:r w:rsidR="00D70CC9">
              <w:rPr>
                <w:noProof/>
                <w:webHidden/>
              </w:rPr>
              <w:instrText xml:space="preserve"> PAGEREF _Toc29895715 \h </w:instrText>
            </w:r>
            <w:r w:rsidR="00D70CC9">
              <w:rPr>
                <w:noProof/>
                <w:webHidden/>
              </w:rPr>
            </w:r>
            <w:r w:rsidR="00D70CC9">
              <w:rPr>
                <w:noProof/>
                <w:webHidden/>
              </w:rPr>
              <w:fldChar w:fldCharType="separate"/>
            </w:r>
            <w:r w:rsidR="00D70CC9">
              <w:rPr>
                <w:noProof/>
                <w:webHidden/>
              </w:rPr>
              <w:t>8</w:t>
            </w:r>
            <w:r w:rsidR="00D70CC9">
              <w:rPr>
                <w:noProof/>
                <w:webHidden/>
              </w:rPr>
              <w:fldChar w:fldCharType="end"/>
            </w:r>
          </w:hyperlink>
        </w:p>
        <w:p w14:paraId="2724F050" w14:textId="07CB7924" w:rsidR="00D70CC9" w:rsidRDefault="009C6241">
          <w:pPr>
            <w:pStyle w:val="Kazalovsebine2"/>
            <w:tabs>
              <w:tab w:val="left" w:pos="880"/>
              <w:tab w:val="right" w:leader="dot" w:pos="9062"/>
            </w:tabs>
            <w:rPr>
              <w:rFonts w:eastAsiaTheme="minorEastAsia"/>
              <w:noProof/>
              <w:lang w:eastAsia="sl-SI"/>
            </w:rPr>
          </w:pPr>
          <w:hyperlink w:anchor="_Toc29895716" w:history="1">
            <w:r w:rsidR="00D70CC9" w:rsidRPr="00CD19B9">
              <w:rPr>
                <w:rStyle w:val="Hiperpovezava"/>
                <w:noProof/>
              </w:rPr>
              <w:t>5.2</w:t>
            </w:r>
            <w:r w:rsidR="00D70CC9">
              <w:rPr>
                <w:rFonts w:eastAsiaTheme="minorEastAsia"/>
                <w:noProof/>
                <w:lang w:eastAsia="sl-SI"/>
              </w:rPr>
              <w:tab/>
            </w:r>
            <w:r w:rsidR="00D70CC9" w:rsidRPr="00CD19B9">
              <w:rPr>
                <w:rStyle w:val="Hiperpovezava"/>
                <w:noProof/>
              </w:rPr>
              <w:t>Uporaba in souporaba</w:t>
            </w:r>
            <w:r w:rsidR="00D70CC9">
              <w:rPr>
                <w:noProof/>
                <w:webHidden/>
              </w:rPr>
              <w:tab/>
            </w:r>
            <w:r w:rsidR="00D70CC9">
              <w:rPr>
                <w:noProof/>
                <w:webHidden/>
              </w:rPr>
              <w:fldChar w:fldCharType="begin"/>
            </w:r>
            <w:r w:rsidR="00D70CC9">
              <w:rPr>
                <w:noProof/>
                <w:webHidden/>
              </w:rPr>
              <w:instrText xml:space="preserve"> PAGEREF _Toc29895716 \h </w:instrText>
            </w:r>
            <w:r w:rsidR="00D70CC9">
              <w:rPr>
                <w:noProof/>
                <w:webHidden/>
              </w:rPr>
            </w:r>
            <w:r w:rsidR="00D70CC9">
              <w:rPr>
                <w:noProof/>
                <w:webHidden/>
              </w:rPr>
              <w:fldChar w:fldCharType="separate"/>
            </w:r>
            <w:r w:rsidR="00D70CC9">
              <w:rPr>
                <w:noProof/>
                <w:webHidden/>
              </w:rPr>
              <w:t>8</w:t>
            </w:r>
            <w:r w:rsidR="00D70CC9">
              <w:rPr>
                <w:noProof/>
                <w:webHidden/>
              </w:rPr>
              <w:fldChar w:fldCharType="end"/>
            </w:r>
          </w:hyperlink>
        </w:p>
        <w:p w14:paraId="4F23F43E" w14:textId="4C71458B" w:rsidR="00D70CC9" w:rsidRDefault="009C6241">
          <w:pPr>
            <w:pStyle w:val="Kazalovsebine1"/>
            <w:tabs>
              <w:tab w:val="left" w:pos="440"/>
              <w:tab w:val="right" w:leader="dot" w:pos="9062"/>
            </w:tabs>
            <w:rPr>
              <w:rFonts w:eastAsiaTheme="minorEastAsia"/>
              <w:noProof/>
              <w:lang w:eastAsia="sl-SI"/>
            </w:rPr>
          </w:pPr>
          <w:hyperlink w:anchor="_Toc29895717" w:history="1">
            <w:r w:rsidR="00D70CC9" w:rsidRPr="00CD19B9">
              <w:rPr>
                <w:rStyle w:val="Hiperpovezava"/>
                <w:noProof/>
                <w:lang w:eastAsia="sl-SI"/>
              </w:rPr>
              <w:t>6</w:t>
            </w:r>
            <w:r w:rsidR="00D70CC9">
              <w:rPr>
                <w:rFonts w:eastAsiaTheme="minorEastAsia"/>
                <w:noProof/>
                <w:lang w:eastAsia="sl-SI"/>
              </w:rPr>
              <w:tab/>
            </w:r>
            <w:r w:rsidR="00D70CC9" w:rsidRPr="00CD19B9">
              <w:rPr>
                <w:rStyle w:val="Hiperpovezava"/>
                <w:noProof/>
                <w:lang w:eastAsia="sl-SI"/>
              </w:rPr>
              <w:t>Splošne zahteve</w:t>
            </w:r>
            <w:r w:rsidR="00D70CC9">
              <w:rPr>
                <w:noProof/>
                <w:webHidden/>
              </w:rPr>
              <w:tab/>
            </w:r>
            <w:r w:rsidR="00D70CC9">
              <w:rPr>
                <w:noProof/>
                <w:webHidden/>
              </w:rPr>
              <w:fldChar w:fldCharType="begin"/>
            </w:r>
            <w:r w:rsidR="00D70CC9">
              <w:rPr>
                <w:noProof/>
                <w:webHidden/>
              </w:rPr>
              <w:instrText xml:space="preserve"> PAGEREF _Toc29895717 \h </w:instrText>
            </w:r>
            <w:r w:rsidR="00D70CC9">
              <w:rPr>
                <w:noProof/>
                <w:webHidden/>
              </w:rPr>
            </w:r>
            <w:r w:rsidR="00D70CC9">
              <w:rPr>
                <w:noProof/>
                <w:webHidden/>
              </w:rPr>
              <w:fldChar w:fldCharType="separate"/>
            </w:r>
            <w:r w:rsidR="00D70CC9">
              <w:rPr>
                <w:noProof/>
                <w:webHidden/>
              </w:rPr>
              <w:t>8</w:t>
            </w:r>
            <w:r w:rsidR="00D70CC9">
              <w:rPr>
                <w:noProof/>
                <w:webHidden/>
              </w:rPr>
              <w:fldChar w:fldCharType="end"/>
            </w:r>
          </w:hyperlink>
        </w:p>
        <w:p w14:paraId="315DDDCB" w14:textId="020D948F" w:rsidR="00D70CC9" w:rsidRDefault="009C6241">
          <w:pPr>
            <w:pStyle w:val="Kazalovsebine2"/>
            <w:tabs>
              <w:tab w:val="left" w:pos="880"/>
              <w:tab w:val="right" w:leader="dot" w:pos="9062"/>
            </w:tabs>
            <w:rPr>
              <w:rFonts w:eastAsiaTheme="minorEastAsia"/>
              <w:noProof/>
              <w:lang w:eastAsia="sl-SI"/>
            </w:rPr>
          </w:pPr>
          <w:hyperlink w:anchor="_Toc29895718" w:history="1">
            <w:r w:rsidR="00D70CC9" w:rsidRPr="00CD19B9">
              <w:rPr>
                <w:rStyle w:val="Hiperpovezava"/>
                <w:noProof/>
              </w:rPr>
              <w:t>6.1</w:t>
            </w:r>
            <w:r w:rsidR="00D70CC9">
              <w:rPr>
                <w:rFonts w:eastAsiaTheme="minorEastAsia"/>
                <w:noProof/>
                <w:lang w:eastAsia="sl-SI"/>
              </w:rPr>
              <w:tab/>
            </w:r>
            <w:r w:rsidR="00D70CC9" w:rsidRPr="00CD19B9">
              <w:rPr>
                <w:rStyle w:val="Hiperpovezava"/>
                <w:noProof/>
              </w:rPr>
              <w:t>Skladnost z zakonodajo</w:t>
            </w:r>
            <w:r w:rsidR="00D70CC9">
              <w:rPr>
                <w:noProof/>
                <w:webHidden/>
              </w:rPr>
              <w:tab/>
            </w:r>
            <w:r w:rsidR="00D70CC9">
              <w:rPr>
                <w:noProof/>
                <w:webHidden/>
              </w:rPr>
              <w:fldChar w:fldCharType="begin"/>
            </w:r>
            <w:r w:rsidR="00D70CC9">
              <w:rPr>
                <w:noProof/>
                <w:webHidden/>
              </w:rPr>
              <w:instrText xml:space="preserve"> PAGEREF _Toc29895718 \h </w:instrText>
            </w:r>
            <w:r w:rsidR="00D70CC9">
              <w:rPr>
                <w:noProof/>
                <w:webHidden/>
              </w:rPr>
            </w:r>
            <w:r w:rsidR="00D70CC9">
              <w:rPr>
                <w:noProof/>
                <w:webHidden/>
              </w:rPr>
              <w:fldChar w:fldCharType="separate"/>
            </w:r>
            <w:r w:rsidR="00D70CC9">
              <w:rPr>
                <w:noProof/>
                <w:webHidden/>
              </w:rPr>
              <w:t>8</w:t>
            </w:r>
            <w:r w:rsidR="00D70CC9">
              <w:rPr>
                <w:noProof/>
                <w:webHidden/>
              </w:rPr>
              <w:fldChar w:fldCharType="end"/>
            </w:r>
          </w:hyperlink>
        </w:p>
        <w:p w14:paraId="79128477" w14:textId="1DAD8B90" w:rsidR="00D70CC9" w:rsidRDefault="009C6241">
          <w:pPr>
            <w:pStyle w:val="Kazalovsebine2"/>
            <w:tabs>
              <w:tab w:val="left" w:pos="880"/>
              <w:tab w:val="right" w:leader="dot" w:pos="9062"/>
            </w:tabs>
            <w:rPr>
              <w:rFonts w:eastAsiaTheme="minorEastAsia"/>
              <w:noProof/>
              <w:lang w:eastAsia="sl-SI"/>
            </w:rPr>
          </w:pPr>
          <w:hyperlink w:anchor="_Toc29895719" w:history="1">
            <w:r w:rsidR="00D70CC9" w:rsidRPr="00CD19B9">
              <w:rPr>
                <w:rStyle w:val="Hiperpovezava"/>
                <w:noProof/>
              </w:rPr>
              <w:t>6.2</w:t>
            </w:r>
            <w:r w:rsidR="00D70CC9">
              <w:rPr>
                <w:rFonts w:eastAsiaTheme="minorEastAsia"/>
                <w:noProof/>
                <w:lang w:eastAsia="sl-SI"/>
              </w:rPr>
              <w:tab/>
            </w:r>
            <w:r w:rsidR="00D70CC9" w:rsidRPr="00CD19B9">
              <w:rPr>
                <w:rStyle w:val="Hiperpovezava"/>
                <w:noProof/>
              </w:rPr>
              <w:t>Infrastruktura za prostorske informacije</w:t>
            </w:r>
            <w:r w:rsidR="00D70CC9">
              <w:rPr>
                <w:noProof/>
                <w:webHidden/>
              </w:rPr>
              <w:tab/>
            </w:r>
            <w:r w:rsidR="00D70CC9">
              <w:rPr>
                <w:noProof/>
                <w:webHidden/>
              </w:rPr>
              <w:fldChar w:fldCharType="begin"/>
            </w:r>
            <w:r w:rsidR="00D70CC9">
              <w:rPr>
                <w:noProof/>
                <w:webHidden/>
              </w:rPr>
              <w:instrText xml:space="preserve"> PAGEREF _Toc29895719 \h </w:instrText>
            </w:r>
            <w:r w:rsidR="00D70CC9">
              <w:rPr>
                <w:noProof/>
                <w:webHidden/>
              </w:rPr>
            </w:r>
            <w:r w:rsidR="00D70CC9">
              <w:rPr>
                <w:noProof/>
                <w:webHidden/>
              </w:rPr>
              <w:fldChar w:fldCharType="separate"/>
            </w:r>
            <w:r w:rsidR="00D70CC9">
              <w:rPr>
                <w:noProof/>
                <w:webHidden/>
              </w:rPr>
              <w:t>9</w:t>
            </w:r>
            <w:r w:rsidR="00D70CC9">
              <w:rPr>
                <w:noProof/>
                <w:webHidden/>
              </w:rPr>
              <w:fldChar w:fldCharType="end"/>
            </w:r>
          </w:hyperlink>
        </w:p>
        <w:p w14:paraId="5670D39F" w14:textId="78DAC057" w:rsidR="00D70CC9" w:rsidRDefault="009C6241">
          <w:pPr>
            <w:pStyle w:val="Kazalovsebine2"/>
            <w:tabs>
              <w:tab w:val="left" w:pos="880"/>
              <w:tab w:val="right" w:leader="dot" w:pos="9062"/>
            </w:tabs>
            <w:rPr>
              <w:rFonts w:eastAsiaTheme="minorEastAsia"/>
              <w:noProof/>
              <w:lang w:eastAsia="sl-SI"/>
            </w:rPr>
          </w:pPr>
          <w:hyperlink w:anchor="_Toc29895720" w:history="1">
            <w:r w:rsidR="00D70CC9" w:rsidRPr="00CD19B9">
              <w:rPr>
                <w:rStyle w:val="Hiperpovezava"/>
                <w:noProof/>
              </w:rPr>
              <w:t>6.3</w:t>
            </w:r>
            <w:r w:rsidR="00D70CC9">
              <w:rPr>
                <w:rFonts w:eastAsiaTheme="minorEastAsia"/>
                <w:noProof/>
                <w:lang w:eastAsia="sl-SI"/>
              </w:rPr>
              <w:tab/>
            </w:r>
            <w:r w:rsidR="00D70CC9" w:rsidRPr="00CD19B9">
              <w:rPr>
                <w:rStyle w:val="Hiperpovezava"/>
                <w:noProof/>
              </w:rPr>
              <w:t>Večjezičnost</w:t>
            </w:r>
            <w:r w:rsidR="00D70CC9">
              <w:rPr>
                <w:noProof/>
                <w:webHidden/>
              </w:rPr>
              <w:tab/>
            </w:r>
            <w:r w:rsidR="00D70CC9">
              <w:rPr>
                <w:noProof/>
                <w:webHidden/>
              </w:rPr>
              <w:fldChar w:fldCharType="begin"/>
            </w:r>
            <w:r w:rsidR="00D70CC9">
              <w:rPr>
                <w:noProof/>
                <w:webHidden/>
              </w:rPr>
              <w:instrText xml:space="preserve"> PAGEREF _Toc29895720 \h </w:instrText>
            </w:r>
            <w:r w:rsidR="00D70CC9">
              <w:rPr>
                <w:noProof/>
                <w:webHidden/>
              </w:rPr>
            </w:r>
            <w:r w:rsidR="00D70CC9">
              <w:rPr>
                <w:noProof/>
                <w:webHidden/>
              </w:rPr>
              <w:fldChar w:fldCharType="separate"/>
            </w:r>
            <w:r w:rsidR="00D70CC9">
              <w:rPr>
                <w:noProof/>
                <w:webHidden/>
              </w:rPr>
              <w:t>9</w:t>
            </w:r>
            <w:r w:rsidR="00D70CC9">
              <w:rPr>
                <w:noProof/>
                <w:webHidden/>
              </w:rPr>
              <w:fldChar w:fldCharType="end"/>
            </w:r>
          </w:hyperlink>
        </w:p>
        <w:p w14:paraId="4173677C" w14:textId="1526D175" w:rsidR="00D70CC9" w:rsidRDefault="009C6241">
          <w:pPr>
            <w:pStyle w:val="Kazalovsebine2"/>
            <w:tabs>
              <w:tab w:val="left" w:pos="880"/>
              <w:tab w:val="right" w:leader="dot" w:pos="9062"/>
            </w:tabs>
            <w:rPr>
              <w:rFonts w:eastAsiaTheme="minorEastAsia"/>
              <w:noProof/>
              <w:lang w:eastAsia="sl-SI"/>
            </w:rPr>
          </w:pPr>
          <w:hyperlink w:anchor="_Toc29895721" w:history="1">
            <w:r w:rsidR="00D70CC9" w:rsidRPr="00CD19B9">
              <w:rPr>
                <w:rStyle w:val="Hiperpovezava"/>
                <w:noProof/>
              </w:rPr>
              <w:t>6.4</w:t>
            </w:r>
            <w:r w:rsidR="00D70CC9">
              <w:rPr>
                <w:rFonts w:eastAsiaTheme="minorEastAsia"/>
                <w:noProof/>
                <w:lang w:eastAsia="sl-SI"/>
              </w:rPr>
              <w:tab/>
            </w:r>
            <w:r w:rsidR="00D70CC9" w:rsidRPr="00CD19B9">
              <w:rPr>
                <w:rStyle w:val="Hiperpovezava"/>
                <w:noProof/>
              </w:rPr>
              <w:t>Elastičnost razvoja</w:t>
            </w:r>
            <w:r w:rsidR="00D70CC9">
              <w:rPr>
                <w:noProof/>
                <w:webHidden/>
              </w:rPr>
              <w:tab/>
            </w:r>
            <w:r w:rsidR="00D70CC9">
              <w:rPr>
                <w:noProof/>
                <w:webHidden/>
              </w:rPr>
              <w:fldChar w:fldCharType="begin"/>
            </w:r>
            <w:r w:rsidR="00D70CC9">
              <w:rPr>
                <w:noProof/>
                <w:webHidden/>
              </w:rPr>
              <w:instrText xml:space="preserve"> PAGEREF _Toc29895721 \h </w:instrText>
            </w:r>
            <w:r w:rsidR="00D70CC9">
              <w:rPr>
                <w:noProof/>
                <w:webHidden/>
              </w:rPr>
            </w:r>
            <w:r w:rsidR="00D70CC9">
              <w:rPr>
                <w:noProof/>
                <w:webHidden/>
              </w:rPr>
              <w:fldChar w:fldCharType="separate"/>
            </w:r>
            <w:r w:rsidR="00D70CC9">
              <w:rPr>
                <w:noProof/>
                <w:webHidden/>
              </w:rPr>
              <w:t>9</w:t>
            </w:r>
            <w:r w:rsidR="00D70CC9">
              <w:rPr>
                <w:noProof/>
                <w:webHidden/>
              </w:rPr>
              <w:fldChar w:fldCharType="end"/>
            </w:r>
          </w:hyperlink>
        </w:p>
        <w:p w14:paraId="0355C908" w14:textId="6AAA159E" w:rsidR="00D70CC9" w:rsidRDefault="009C6241">
          <w:pPr>
            <w:pStyle w:val="Kazalovsebine2"/>
            <w:tabs>
              <w:tab w:val="left" w:pos="880"/>
              <w:tab w:val="right" w:leader="dot" w:pos="9062"/>
            </w:tabs>
            <w:rPr>
              <w:rFonts w:eastAsiaTheme="minorEastAsia"/>
              <w:noProof/>
              <w:lang w:eastAsia="sl-SI"/>
            </w:rPr>
          </w:pPr>
          <w:hyperlink w:anchor="_Toc29895722" w:history="1">
            <w:r w:rsidR="00D70CC9" w:rsidRPr="00CD19B9">
              <w:rPr>
                <w:rStyle w:val="Hiperpovezava"/>
                <w:noProof/>
              </w:rPr>
              <w:t>6.5</w:t>
            </w:r>
            <w:r w:rsidR="00D70CC9">
              <w:rPr>
                <w:rFonts w:eastAsiaTheme="minorEastAsia"/>
                <w:noProof/>
                <w:lang w:eastAsia="sl-SI"/>
              </w:rPr>
              <w:tab/>
            </w:r>
            <w:r w:rsidR="00D70CC9" w:rsidRPr="00CD19B9">
              <w:rPr>
                <w:rStyle w:val="Hiperpovezava"/>
                <w:noProof/>
              </w:rPr>
              <w:t>Stroški licenčne programske opreme</w:t>
            </w:r>
            <w:r w:rsidR="00D70CC9">
              <w:rPr>
                <w:noProof/>
                <w:webHidden/>
              </w:rPr>
              <w:tab/>
            </w:r>
            <w:r w:rsidR="00D70CC9">
              <w:rPr>
                <w:noProof/>
                <w:webHidden/>
              </w:rPr>
              <w:fldChar w:fldCharType="begin"/>
            </w:r>
            <w:r w:rsidR="00D70CC9">
              <w:rPr>
                <w:noProof/>
                <w:webHidden/>
              </w:rPr>
              <w:instrText xml:space="preserve"> PAGEREF _Toc29895722 \h </w:instrText>
            </w:r>
            <w:r w:rsidR="00D70CC9">
              <w:rPr>
                <w:noProof/>
                <w:webHidden/>
              </w:rPr>
            </w:r>
            <w:r w:rsidR="00D70CC9">
              <w:rPr>
                <w:noProof/>
                <w:webHidden/>
              </w:rPr>
              <w:fldChar w:fldCharType="separate"/>
            </w:r>
            <w:r w:rsidR="00D70CC9">
              <w:rPr>
                <w:noProof/>
                <w:webHidden/>
              </w:rPr>
              <w:t>10</w:t>
            </w:r>
            <w:r w:rsidR="00D70CC9">
              <w:rPr>
                <w:noProof/>
                <w:webHidden/>
              </w:rPr>
              <w:fldChar w:fldCharType="end"/>
            </w:r>
          </w:hyperlink>
        </w:p>
        <w:p w14:paraId="0D0DE83D" w14:textId="2BB7474D" w:rsidR="00D70CC9" w:rsidRDefault="009C6241">
          <w:pPr>
            <w:pStyle w:val="Kazalovsebine2"/>
            <w:tabs>
              <w:tab w:val="left" w:pos="880"/>
              <w:tab w:val="right" w:leader="dot" w:pos="9062"/>
            </w:tabs>
            <w:rPr>
              <w:rFonts w:eastAsiaTheme="minorEastAsia"/>
              <w:noProof/>
              <w:lang w:eastAsia="sl-SI"/>
            </w:rPr>
          </w:pPr>
          <w:hyperlink w:anchor="_Toc29895723" w:history="1">
            <w:r w:rsidR="00D70CC9" w:rsidRPr="00CD19B9">
              <w:rPr>
                <w:rStyle w:val="Hiperpovezava"/>
                <w:noProof/>
              </w:rPr>
              <w:t>6.6</w:t>
            </w:r>
            <w:r w:rsidR="00D70CC9">
              <w:rPr>
                <w:rFonts w:eastAsiaTheme="minorEastAsia"/>
                <w:noProof/>
                <w:lang w:eastAsia="sl-SI"/>
              </w:rPr>
              <w:tab/>
            </w:r>
            <w:r w:rsidR="00D70CC9" w:rsidRPr="00CD19B9">
              <w:rPr>
                <w:rStyle w:val="Hiperpovezava"/>
                <w:noProof/>
              </w:rPr>
              <w:t>Naknadne podražitve</w:t>
            </w:r>
            <w:r w:rsidR="00D70CC9">
              <w:rPr>
                <w:noProof/>
                <w:webHidden/>
              </w:rPr>
              <w:tab/>
            </w:r>
            <w:r w:rsidR="00D70CC9">
              <w:rPr>
                <w:noProof/>
                <w:webHidden/>
              </w:rPr>
              <w:fldChar w:fldCharType="begin"/>
            </w:r>
            <w:r w:rsidR="00D70CC9">
              <w:rPr>
                <w:noProof/>
                <w:webHidden/>
              </w:rPr>
              <w:instrText xml:space="preserve"> PAGEREF _Toc29895723 \h </w:instrText>
            </w:r>
            <w:r w:rsidR="00D70CC9">
              <w:rPr>
                <w:noProof/>
                <w:webHidden/>
              </w:rPr>
            </w:r>
            <w:r w:rsidR="00D70CC9">
              <w:rPr>
                <w:noProof/>
                <w:webHidden/>
              </w:rPr>
              <w:fldChar w:fldCharType="separate"/>
            </w:r>
            <w:r w:rsidR="00D70CC9">
              <w:rPr>
                <w:noProof/>
                <w:webHidden/>
              </w:rPr>
              <w:t>10</w:t>
            </w:r>
            <w:r w:rsidR="00D70CC9">
              <w:rPr>
                <w:noProof/>
                <w:webHidden/>
              </w:rPr>
              <w:fldChar w:fldCharType="end"/>
            </w:r>
          </w:hyperlink>
        </w:p>
        <w:p w14:paraId="699325B4" w14:textId="50974E72" w:rsidR="00D70CC9" w:rsidRDefault="009C6241">
          <w:pPr>
            <w:pStyle w:val="Kazalovsebine2"/>
            <w:tabs>
              <w:tab w:val="left" w:pos="880"/>
              <w:tab w:val="right" w:leader="dot" w:pos="9062"/>
            </w:tabs>
            <w:rPr>
              <w:rFonts w:eastAsiaTheme="minorEastAsia"/>
              <w:noProof/>
              <w:lang w:eastAsia="sl-SI"/>
            </w:rPr>
          </w:pPr>
          <w:hyperlink w:anchor="_Toc29895724" w:history="1">
            <w:r w:rsidR="00D70CC9" w:rsidRPr="00CD19B9">
              <w:rPr>
                <w:rStyle w:val="Hiperpovezava"/>
                <w:noProof/>
              </w:rPr>
              <w:t>6.7</w:t>
            </w:r>
            <w:r w:rsidR="00D70CC9">
              <w:rPr>
                <w:rFonts w:eastAsiaTheme="minorEastAsia"/>
                <w:noProof/>
                <w:lang w:eastAsia="sl-SI"/>
              </w:rPr>
              <w:tab/>
            </w:r>
            <w:r w:rsidR="00D70CC9" w:rsidRPr="00CD19B9">
              <w:rPr>
                <w:rStyle w:val="Hiperpovezava"/>
                <w:noProof/>
              </w:rPr>
              <w:t>Usklajevanje PZI</w:t>
            </w:r>
            <w:r w:rsidR="00D70CC9">
              <w:rPr>
                <w:noProof/>
                <w:webHidden/>
              </w:rPr>
              <w:tab/>
            </w:r>
            <w:r w:rsidR="00D70CC9">
              <w:rPr>
                <w:noProof/>
                <w:webHidden/>
              </w:rPr>
              <w:fldChar w:fldCharType="begin"/>
            </w:r>
            <w:r w:rsidR="00D70CC9">
              <w:rPr>
                <w:noProof/>
                <w:webHidden/>
              </w:rPr>
              <w:instrText xml:space="preserve"> PAGEREF _Toc29895724 \h </w:instrText>
            </w:r>
            <w:r w:rsidR="00D70CC9">
              <w:rPr>
                <w:noProof/>
                <w:webHidden/>
              </w:rPr>
            </w:r>
            <w:r w:rsidR="00D70CC9">
              <w:rPr>
                <w:noProof/>
                <w:webHidden/>
              </w:rPr>
              <w:fldChar w:fldCharType="separate"/>
            </w:r>
            <w:r w:rsidR="00D70CC9">
              <w:rPr>
                <w:noProof/>
                <w:webHidden/>
              </w:rPr>
              <w:t>10</w:t>
            </w:r>
            <w:r w:rsidR="00D70CC9">
              <w:rPr>
                <w:noProof/>
                <w:webHidden/>
              </w:rPr>
              <w:fldChar w:fldCharType="end"/>
            </w:r>
          </w:hyperlink>
        </w:p>
        <w:p w14:paraId="4D1A5769" w14:textId="70EAA20A" w:rsidR="00D70CC9" w:rsidRDefault="009C6241">
          <w:pPr>
            <w:pStyle w:val="Kazalovsebine2"/>
            <w:tabs>
              <w:tab w:val="left" w:pos="880"/>
              <w:tab w:val="right" w:leader="dot" w:pos="9062"/>
            </w:tabs>
            <w:rPr>
              <w:rFonts w:eastAsiaTheme="minorEastAsia"/>
              <w:noProof/>
              <w:lang w:eastAsia="sl-SI"/>
            </w:rPr>
          </w:pPr>
          <w:hyperlink w:anchor="_Toc29895725" w:history="1">
            <w:r w:rsidR="00D70CC9" w:rsidRPr="00CD19B9">
              <w:rPr>
                <w:rStyle w:val="Hiperpovezava"/>
                <w:noProof/>
              </w:rPr>
              <w:t>6.8</w:t>
            </w:r>
            <w:r w:rsidR="00D70CC9">
              <w:rPr>
                <w:rFonts w:eastAsiaTheme="minorEastAsia"/>
                <w:noProof/>
                <w:lang w:eastAsia="sl-SI"/>
              </w:rPr>
              <w:tab/>
            </w:r>
            <w:r w:rsidR="00D70CC9" w:rsidRPr="00CD19B9">
              <w:rPr>
                <w:rStyle w:val="Hiperpovezava"/>
                <w:noProof/>
              </w:rPr>
              <w:t>Sodelovanje v času izvajanja pogodbe</w:t>
            </w:r>
            <w:r w:rsidR="00D70CC9">
              <w:rPr>
                <w:noProof/>
                <w:webHidden/>
              </w:rPr>
              <w:tab/>
            </w:r>
            <w:r w:rsidR="00D70CC9">
              <w:rPr>
                <w:noProof/>
                <w:webHidden/>
              </w:rPr>
              <w:fldChar w:fldCharType="begin"/>
            </w:r>
            <w:r w:rsidR="00D70CC9">
              <w:rPr>
                <w:noProof/>
                <w:webHidden/>
              </w:rPr>
              <w:instrText xml:space="preserve"> PAGEREF _Toc29895725 \h </w:instrText>
            </w:r>
            <w:r w:rsidR="00D70CC9">
              <w:rPr>
                <w:noProof/>
                <w:webHidden/>
              </w:rPr>
            </w:r>
            <w:r w:rsidR="00D70CC9">
              <w:rPr>
                <w:noProof/>
                <w:webHidden/>
              </w:rPr>
              <w:fldChar w:fldCharType="separate"/>
            </w:r>
            <w:r w:rsidR="00D70CC9">
              <w:rPr>
                <w:noProof/>
                <w:webHidden/>
              </w:rPr>
              <w:t>10</w:t>
            </w:r>
            <w:r w:rsidR="00D70CC9">
              <w:rPr>
                <w:noProof/>
                <w:webHidden/>
              </w:rPr>
              <w:fldChar w:fldCharType="end"/>
            </w:r>
          </w:hyperlink>
        </w:p>
        <w:p w14:paraId="06983C00" w14:textId="6F7AF3A7" w:rsidR="00D70CC9" w:rsidRDefault="009C6241">
          <w:pPr>
            <w:pStyle w:val="Kazalovsebine2"/>
            <w:tabs>
              <w:tab w:val="left" w:pos="880"/>
              <w:tab w:val="right" w:leader="dot" w:pos="9062"/>
            </w:tabs>
            <w:rPr>
              <w:rFonts w:eastAsiaTheme="minorEastAsia"/>
              <w:noProof/>
              <w:lang w:eastAsia="sl-SI"/>
            </w:rPr>
          </w:pPr>
          <w:hyperlink w:anchor="_Toc29895726" w:history="1">
            <w:r w:rsidR="00D70CC9" w:rsidRPr="00CD19B9">
              <w:rPr>
                <w:rStyle w:val="Hiperpovezava"/>
                <w:noProof/>
              </w:rPr>
              <w:t>6.9</w:t>
            </w:r>
            <w:r w:rsidR="00D70CC9">
              <w:rPr>
                <w:rFonts w:eastAsiaTheme="minorEastAsia"/>
                <w:noProof/>
                <w:lang w:eastAsia="sl-SI"/>
              </w:rPr>
              <w:tab/>
            </w:r>
            <w:r w:rsidR="00D70CC9" w:rsidRPr="00CD19B9">
              <w:rPr>
                <w:rStyle w:val="Hiperpovezava"/>
                <w:noProof/>
              </w:rPr>
              <w:t>Delo in organizacija</w:t>
            </w:r>
            <w:r w:rsidR="00D70CC9">
              <w:rPr>
                <w:noProof/>
                <w:webHidden/>
              </w:rPr>
              <w:tab/>
            </w:r>
            <w:r w:rsidR="00D70CC9">
              <w:rPr>
                <w:noProof/>
                <w:webHidden/>
              </w:rPr>
              <w:fldChar w:fldCharType="begin"/>
            </w:r>
            <w:r w:rsidR="00D70CC9">
              <w:rPr>
                <w:noProof/>
                <w:webHidden/>
              </w:rPr>
              <w:instrText xml:space="preserve"> PAGEREF _Toc29895726 \h </w:instrText>
            </w:r>
            <w:r w:rsidR="00D70CC9">
              <w:rPr>
                <w:noProof/>
                <w:webHidden/>
              </w:rPr>
            </w:r>
            <w:r w:rsidR="00D70CC9">
              <w:rPr>
                <w:noProof/>
                <w:webHidden/>
              </w:rPr>
              <w:fldChar w:fldCharType="separate"/>
            </w:r>
            <w:r w:rsidR="00D70CC9">
              <w:rPr>
                <w:noProof/>
                <w:webHidden/>
              </w:rPr>
              <w:t>10</w:t>
            </w:r>
            <w:r w:rsidR="00D70CC9">
              <w:rPr>
                <w:noProof/>
                <w:webHidden/>
              </w:rPr>
              <w:fldChar w:fldCharType="end"/>
            </w:r>
          </w:hyperlink>
        </w:p>
        <w:p w14:paraId="19429236" w14:textId="3B61799D" w:rsidR="00D70CC9" w:rsidRDefault="009C6241">
          <w:pPr>
            <w:pStyle w:val="Kazalovsebine2"/>
            <w:tabs>
              <w:tab w:val="left" w:pos="880"/>
              <w:tab w:val="right" w:leader="dot" w:pos="9062"/>
            </w:tabs>
            <w:rPr>
              <w:rFonts w:eastAsiaTheme="minorEastAsia"/>
              <w:noProof/>
              <w:lang w:eastAsia="sl-SI"/>
            </w:rPr>
          </w:pPr>
          <w:hyperlink w:anchor="_Toc29895727" w:history="1">
            <w:r w:rsidR="00D70CC9" w:rsidRPr="00CD19B9">
              <w:rPr>
                <w:rStyle w:val="Hiperpovezava"/>
                <w:noProof/>
              </w:rPr>
              <w:t>6.10</w:t>
            </w:r>
            <w:r w:rsidR="00D70CC9">
              <w:rPr>
                <w:rFonts w:eastAsiaTheme="minorEastAsia"/>
                <w:noProof/>
                <w:lang w:eastAsia="sl-SI"/>
              </w:rPr>
              <w:tab/>
            </w:r>
            <w:r w:rsidR="00D70CC9" w:rsidRPr="00CD19B9">
              <w:rPr>
                <w:rStyle w:val="Hiperpovezava"/>
                <w:noProof/>
              </w:rPr>
              <w:t>Okolja</w:t>
            </w:r>
            <w:r w:rsidR="00D70CC9">
              <w:rPr>
                <w:noProof/>
                <w:webHidden/>
              </w:rPr>
              <w:tab/>
            </w:r>
            <w:r w:rsidR="00D70CC9">
              <w:rPr>
                <w:noProof/>
                <w:webHidden/>
              </w:rPr>
              <w:fldChar w:fldCharType="begin"/>
            </w:r>
            <w:r w:rsidR="00D70CC9">
              <w:rPr>
                <w:noProof/>
                <w:webHidden/>
              </w:rPr>
              <w:instrText xml:space="preserve"> PAGEREF _Toc29895727 \h </w:instrText>
            </w:r>
            <w:r w:rsidR="00D70CC9">
              <w:rPr>
                <w:noProof/>
                <w:webHidden/>
              </w:rPr>
            </w:r>
            <w:r w:rsidR="00D70CC9">
              <w:rPr>
                <w:noProof/>
                <w:webHidden/>
              </w:rPr>
              <w:fldChar w:fldCharType="separate"/>
            </w:r>
            <w:r w:rsidR="00D70CC9">
              <w:rPr>
                <w:noProof/>
                <w:webHidden/>
              </w:rPr>
              <w:t>10</w:t>
            </w:r>
            <w:r w:rsidR="00D70CC9">
              <w:rPr>
                <w:noProof/>
                <w:webHidden/>
              </w:rPr>
              <w:fldChar w:fldCharType="end"/>
            </w:r>
          </w:hyperlink>
        </w:p>
        <w:p w14:paraId="29EFDCAA" w14:textId="783FAEB8" w:rsidR="00D70CC9" w:rsidRDefault="009C6241">
          <w:pPr>
            <w:pStyle w:val="Kazalovsebine1"/>
            <w:tabs>
              <w:tab w:val="left" w:pos="440"/>
              <w:tab w:val="right" w:leader="dot" w:pos="9062"/>
            </w:tabs>
            <w:rPr>
              <w:rFonts w:eastAsiaTheme="minorEastAsia"/>
              <w:noProof/>
              <w:lang w:eastAsia="sl-SI"/>
            </w:rPr>
          </w:pPr>
          <w:hyperlink w:anchor="_Toc29895728" w:history="1">
            <w:r w:rsidR="00D70CC9" w:rsidRPr="00CD19B9">
              <w:rPr>
                <w:rStyle w:val="Hiperpovezava"/>
                <w:noProof/>
              </w:rPr>
              <w:t>7</w:t>
            </w:r>
            <w:r w:rsidR="00D70CC9">
              <w:rPr>
                <w:rFonts w:eastAsiaTheme="minorEastAsia"/>
                <w:noProof/>
                <w:lang w:eastAsia="sl-SI"/>
              </w:rPr>
              <w:tab/>
            </w:r>
            <w:r w:rsidR="00D70CC9" w:rsidRPr="00CD19B9">
              <w:rPr>
                <w:rStyle w:val="Hiperpovezava"/>
                <w:noProof/>
              </w:rPr>
              <w:t>Vsebina projektne naloge</w:t>
            </w:r>
            <w:r w:rsidR="00D70CC9">
              <w:rPr>
                <w:noProof/>
                <w:webHidden/>
              </w:rPr>
              <w:tab/>
            </w:r>
            <w:r w:rsidR="00D70CC9">
              <w:rPr>
                <w:noProof/>
                <w:webHidden/>
              </w:rPr>
              <w:fldChar w:fldCharType="begin"/>
            </w:r>
            <w:r w:rsidR="00D70CC9">
              <w:rPr>
                <w:noProof/>
                <w:webHidden/>
              </w:rPr>
              <w:instrText xml:space="preserve"> PAGEREF _Toc29895728 \h </w:instrText>
            </w:r>
            <w:r w:rsidR="00D70CC9">
              <w:rPr>
                <w:noProof/>
                <w:webHidden/>
              </w:rPr>
            </w:r>
            <w:r w:rsidR="00D70CC9">
              <w:rPr>
                <w:noProof/>
                <w:webHidden/>
              </w:rPr>
              <w:fldChar w:fldCharType="separate"/>
            </w:r>
            <w:r w:rsidR="00D70CC9">
              <w:rPr>
                <w:noProof/>
                <w:webHidden/>
              </w:rPr>
              <w:t>11</w:t>
            </w:r>
            <w:r w:rsidR="00D70CC9">
              <w:rPr>
                <w:noProof/>
                <w:webHidden/>
              </w:rPr>
              <w:fldChar w:fldCharType="end"/>
            </w:r>
          </w:hyperlink>
        </w:p>
        <w:p w14:paraId="71F11E53" w14:textId="58BAA01C" w:rsidR="00D70CC9" w:rsidRDefault="009C6241">
          <w:pPr>
            <w:pStyle w:val="Kazalovsebine2"/>
            <w:tabs>
              <w:tab w:val="left" w:pos="880"/>
              <w:tab w:val="right" w:leader="dot" w:pos="9062"/>
            </w:tabs>
            <w:rPr>
              <w:rFonts w:eastAsiaTheme="minorEastAsia"/>
              <w:noProof/>
              <w:lang w:eastAsia="sl-SI"/>
            </w:rPr>
          </w:pPr>
          <w:hyperlink w:anchor="_Toc29895729" w:history="1">
            <w:r w:rsidR="00D70CC9" w:rsidRPr="00CD19B9">
              <w:rPr>
                <w:rStyle w:val="Hiperpovezava"/>
                <w:noProof/>
              </w:rPr>
              <w:t>7.1</w:t>
            </w:r>
            <w:r w:rsidR="00D70CC9">
              <w:rPr>
                <w:rFonts w:eastAsiaTheme="minorEastAsia"/>
                <w:noProof/>
                <w:lang w:eastAsia="sl-SI"/>
              </w:rPr>
              <w:tab/>
            </w:r>
            <w:r w:rsidR="00D70CC9" w:rsidRPr="00CD19B9">
              <w:rPr>
                <w:rStyle w:val="Hiperpovezava"/>
                <w:noProof/>
              </w:rPr>
              <w:t>Izmenjava in souporaba prostorskih podatkov</w:t>
            </w:r>
            <w:r w:rsidR="00D70CC9">
              <w:rPr>
                <w:noProof/>
                <w:webHidden/>
              </w:rPr>
              <w:tab/>
            </w:r>
            <w:r w:rsidR="00D70CC9">
              <w:rPr>
                <w:noProof/>
                <w:webHidden/>
              </w:rPr>
              <w:fldChar w:fldCharType="begin"/>
            </w:r>
            <w:r w:rsidR="00D70CC9">
              <w:rPr>
                <w:noProof/>
                <w:webHidden/>
              </w:rPr>
              <w:instrText xml:space="preserve"> PAGEREF _Toc29895729 \h </w:instrText>
            </w:r>
            <w:r w:rsidR="00D70CC9">
              <w:rPr>
                <w:noProof/>
                <w:webHidden/>
              </w:rPr>
            </w:r>
            <w:r w:rsidR="00D70CC9">
              <w:rPr>
                <w:noProof/>
                <w:webHidden/>
              </w:rPr>
              <w:fldChar w:fldCharType="separate"/>
            </w:r>
            <w:r w:rsidR="00D70CC9">
              <w:rPr>
                <w:noProof/>
                <w:webHidden/>
              </w:rPr>
              <w:t>11</w:t>
            </w:r>
            <w:r w:rsidR="00D70CC9">
              <w:rPr>
                <w:noProof/>
                <w:webHidden/>
              </w:rPr>
              <w:fldChar w:fldCharType="end"/>
            </w:r>
          </w:hyperlink>
        </w:p>
        <w:p w14:paraId="4A255BAD" w14:textId="395BD915" w:rsidR="00D70CC9" w:rsidRDefault="009C6241">
          <w:pPr>
            <w:pStyle w:val="Kazalovsebine2"/>
            <w:tabs>
              <w:tab w:val="left" w:pos="880"/>
              <w:tab w:val="right" w:leader="dot" w:pos="9062"/>
            </w:tabs>
            <w:rPr>
              <w:rFonts w:eastAsiaTheme="minorEastAsia"/>
              <w:noProof/>
              <w:lang w:eastAsia="sl-SI"/>
            </w:rPr>
          </w:pPr>
          <w:hyperlink w:anchor="_Toc29895730" w:history="1">
            <w:r w:rsidR="00D70CC9" w:rsidRPr="00CD19B9">
              <w:rPr>
                <w:rStyle w:val="Hiperpovezava"/>
                <w:noProof/>
              </w:rPr>
              <w:t>7.2</w:t>
            </w:r>
            <w:r w:rsidR="00D70CC9">
              <w:rPr>
                <w:rFonts w:eastAsiaTheme="minorEastAsia"/>
                <w:noProof/>
                <w:lang w:eastAsia="sl-SI"/>
              </w:rPr>
              <w:tab/>
            </w:r>
            <w:r w:rsidR="00D70CC9" w:rsidRPr="00CD19B9">
              <w:rPr>
                <w:rStyle w:val="Hiperpovezava"/>
                <w:noProof/>
              </w:rPr>
              <w:t>Omrežne storitve</w:t>
            </w:r>
            <w:r w:rsidR="00D70CC9">
              <w:rPr>
                <w:noProof/>
                <w:webHidden/>
              </w:rPr>
              <w:tab/>
            </w:r>
            <w:r w:rsidR="00D70CC9">
              <w:rPr>
                <w:noProof/>
                <w:webHidden/>
              </w:rPr>
              <w:fldChar w:fldCharType="begin"/>
            </w:r>
            <w:r w:rsidR="00D70CC9">
              <w:rPr>
                <w:noProof/>
                <w:webHidden/>
              </w:rPr>
              <w:instrText xml:space="preserve"> PAGEREF _Toc29895730 \h </w:instrText>
            </w:r>
            <w:r w:rsidR="00D70CC9">
              <w:rPr>
                <w:noProof/>
                <w:webHidden/>
              </w:rPr>
            </w:r>
            <w:r w:rsidR="00D70CC9">
              <w:rPr>
                <w:noProof/>
                <w:webHidden/>
              </w:rPr>
              <w:fldChar w:fldCharType="separate"/>
            </w:r>
            <w:r w:rsidR="00D70CC9">
              <w:rPr>
                <w:noProof/>
                <w:webHidden/>
              </w:rPr>
              <w:t>11</w:t>
            </w:r>
            <w:r w:rsidR="00D70CC9">
              <w:rPr>
                <w:noProof/>
                <w:webHidden/>
              </w:rPr>
              <w:fldChar w:fldCharType="end"/>
            </w:r>
          </w:hyperlink>
        </w:p>
        <w:p w14:paraId="163AC9B3" w14:textId="6FBA5DAE" w:rsidR="00D70CC9" w:rsidRDefault="009C6241">
          <w:pPr>
            <w:pStyle w:val="Kazalovsebine3"/>
            <w:tabs>
              <w:tab w:val="left" w:pos="1320"/>
              <w:tab w:val="right" w:leader="dot" w:pos="9062"/>
            </w:tabs>
            <w:rPr>
              <w:rFonts w:eastAsiaTheme="minorEastAsia"/>
              <w:noProof/>
              <w:lang w:eastAsia="sl-SI"/>
            </w:rPr>
          </w:pPr>
          <w:hyperlink w:anchor="_Toc29895731" w:history="1">
            <w:r w:rsidR="00D70CC9" w:rsidRPr="00CD19B9">
              <w:rPr>
                <w:rStyle w:val="Hiperpovezava"/>
                <w:noProof/>
                <w:lang w:eastAsia="sl-SI"/>
              </w:rPr>
              <w:t>7.2.1</w:t>
            </w:r>
            <w:r w:rsidR="00D70CC9">
              <w:rPr>
                <w:rFonts w:eastAsiaTheme="minorEastAsia"/>
                <w:noProof/>
                <w:lang w:eastAsia="sl-SI"/>
              </w:rPr>
              <w:tab/>
            </w:r>
            <w:r w:rsidR="00D70CC9" w:rsidRPr="00CD19B9">
              <w:rPr>
                <w:rStyle w:val="Hiperpovezava"/>
                <w:noProof/>
                <w:lang w:eastAsia="sl-SI"/>
              </w:rPr>
              <w:t>Omrežne storitve za osnovno karto</w:t>
            </w:r>
            <w:r w:rsidR="00D70CC9">
              <w:rPr>
                <w:noProof/>
                <w:webHidden/>
              </w:rPr>
              <w:tab/>
            </w:r>
            <w:r w:rsidR="00D70CC9">
              <w:rPr>
                <w:noProof/>
                <w:webHidden/>
              </w:rPr>
              <w:fldChar w:fldCharType="begin"/>
            </w:r>
            <w:r w:rsidR="00D70CC9">
              <w:rPr>
                <w:noProof/>
                <w:webHidden/>
              </w:rPr>
              <w:instrText xml:space="preserve"> PAGEREF _Toc29895731 \h </w:instrText>
            </w:r>
            <w:r w:rsidR="00D70CC9">
              <w:rPr>
                <w:noProof/>
                <w:webHidden/>
              </w:rPr>
            </w:r>
            <w:r w:rsidR="00D70CC9">
              <w:rPr>
                <w:noProof/>
                <w:webHidden/>
              </w:rPr>
              <w:fldChar w:fldCharType="separate"/>
            </w:r>
            <w:r w:rsidR="00D70CC9">
              <w:rPr>
                <w:noProof/>
                <w:webHidden/>
              </w:rPr>
              <w:t>12</w:t>
            </w:r>
            <w:r w:rsidR="00D70CC9">
              <w:rPr>
                <w:noProof/>
                <w:webHidden/>
              </w:rPr>
              <w:fldChar w:fldCharType="end"/>
            </w:r>
          </w:hyperlink>
        </w:p>
        <w:p w14:paraId="6858A74D" w14:textId="26E9B893" w:rsidR="00D70CC9" w:rsidRDefault="009C6241">
          <w:pPr>
            <w:pStyle w:val="Kazalovsebine1"/>
            <w:tabs>
              <w:tab w:val="left" w:pos="440"/>
              <w:tab w:val="right" w:leader="dot" w:pos="9062"/>
            </w:tabs>
            <w:rPr>
              <w:rFonts w:eastAsiaTheme="minorEastAsia"/>
              <w:noProof/>
              <w:lang w:eastAsia="sl-SI"/>
            </w:rPr>
          </w:pPr>
          <w:hyperlink w:anchor="_Toc29895732" w:history="1">
            <w:r w:rsidR="00D70CC9" w:rsidRPr="00CD19B9">
              <w:rPr>
                <w:rStyle w:val="Hiperpovezava"/>
                <w:noProof/>
              </w:rPr>
              <w:t>8</w:t>
            </w:r>
            <w:r w:rsidR="00D70CC9">
              <w:rPr>
                <w:rFonts w:eastAsiaTheme="minorEastAsia"/>
                <w:noProof/>
                <w:lang w:eastAsia="sl-SI"/>
              </w:rPr>
              <w:tab/>
            </w:r>
            <w:r w:rsidR="00D70CC9" w:rsidRPr="00CD19B9">
              <w:rPr>
                <w:rStyle w:val="Hiperpovezava"/>
                <w:noProof/>
              </w:rPr>
              <w:t>Tehnološke zahteve</w:t>
            </w:r>
            <w:r w:rsidR="00D70CC9">
              <w:rPr>
                <w:noProof/>
                <w:webHidden/>
              </w:rPr>
              <w:tab/>
            </w:r>
            <w:r w:rsidR="00D70CC9">
              <w:rPr>
                <w:noProof/>
                <w:webHidden/>
              </w:rPr>
              <w:fldChar w:fldCharType="begin"/>
            </w:r>
            <w:r w:rsidR="00D70CC9">
              <w:rPr>
                <w:noProof/>
                <w:webHidden/>
              </w:rPr>
              <w:instrText xml:space="preserve"> PAGEREF _Toc29895732 \h </w:instrText>
            </w:r>
            <w:r w:rsidR="00D70CC9">
              <w:rPr>
                <w:noProof/>
                <w:webHidden/>
              </w:rPr>
            </w:r>
            <w:r w:rsidR="00D70CC9">
              <w:rPr>
                <w:noProof/>
                <w:webHidden/>
              </w:rPr>
              <w:fldChar w:fldCharType="separate"/>
            </w:r>
            <w:r w:rsidR="00D70CC9">
              <w:rPr>
                <w:noProof/>
                <w:webHidden/>
              </w:rPr>
              <w:t>13</w:t>
            </w:r>
            <w:r w:rsidR="00D70CC9">
              <w:rPr>
                <w:noProof/>
                <w:webHidden/>
              </w:rPr>
              <w:fldChar w:fldCharType="end"/>
            </w:r>
          </w:hyperlink>
        </w:p>
        <w:p w14:paraId="2C17158F" w14:textId="75622063" w:rsidR="00D70CC9" w:rsidRDefault="009C6241">
          <w:pPr>
            <w:pStyle w:val="Kazalovsebine1"/>
            <w:tabs>
              <w:tab w:val="left" w:pos="440"/>
              <w:tab w:val="right" w:leader="dot" w:pos="9062"/>
            </w:tabs>
            <w:rPr>
              <w:rFonts w:eastAsiaTheme="minorEastAsia"/>
              <w:noProof/>
              <w:lang w:eastAsia="sl-SI"/>
            </w:rPr>
          </w:pPr>
          <w:hyperlink w:anchor="_Toc29895733" w:history="1">
            <w:r w:rsidR="00D70CC9" w:rsidRPr="00CD19B9">
              <w:rPr>
                <w:rStyle w:val="Hiperpovezava"/>
                <w:noProof/>
              </w:rPr>
              <w:t>9</w:t>
            </w:r>
            <w:r w:rsidR="00D70CC9">
              <w:rPr>
                <w:rFonts w:eastAsiaTheme="minorEastAsia"/>
                <w:noProof/>
                <w:lang w:eastAsia="sl-SI"/>
              </w:rPr>
              <w:tab/>
            </w:r>
            <w:r w:rsidR="00D70CC9" w:rsidRPr="00CD19B9">
              <w:rPr>
                <w:rStyle w:val="Hiperpovezava"/>
                <w:noProof/>
              </w:rPr>
              <w:t>Predmet naročila</w:t>
            </w:r>
            <w:r w:rsidR="00D70CC9">
              <w:rPr>
                <w:noProof/>
                <w:webHidden/>
              </w:rPr>
              <w:tab/>
            </w:r>
            <w:r w:rsidR="00D70CC9">
              <w:rPr>
                <w:noProof/>
                <w:webHidden/>
              </w:rPr>
              <w:fldChar w:fldCharType="begin"/>
            </w:r>
            <w:r w:rsidR="00D70CC9">
              <w:rPr>
                <w:noProof/>
                <w:webHidden/>
              </w:rPr>
              <w:instrText xml:space="preserve"> PAGEREF _Toc29895733 \h </w:instrText>
            </w:r>
            <w:r w:rsidR="00D70CC9">
              <w:rPr>
                <w:noProof/>
                <w:webHidden/>
              </w:rPr>
            </w:r>
            <w:r w:rsidR="00D70CC9">
              <w:rPr>
                <w:noProof/>
                <w:webHidden/>
              </w:rPr>
              <w:fldChar w:fldCharType="separate"/>
            </w:r>
            <w:r w:rsidR="00D70CC9">
              <w:rPr>
                <w:noProof/>
                <w:webHidden/>
              </w:rPr>
              <w:t>14</w:t>
            </w:r>
            <w:r w:rsidR="00D70CC9">
              <w:rPr>
                <w:noProof/>
                <w:webHidden/>
              </w:rPr>
              <w:fldChar w:fldCharType="end"/>
            </w:r>
          </w:hyperlink>
        </w:p>
        <w:p w14:paraId="0CA2C799" w14:textId="3E96E1E7" w:rsidR="00D70CC9" w:rsidRDefault="009C6241">
          <w:pPr>
            <w:pStyle w:val="Kazalovsebine2"/>
            <w:tabs>
              <w:tab w:val="left" w:pos="880"/>
              <w:tab w:val="right" w:leader="dot" w:pos="9062"/>
            </w:tabs>
            <w:rPr>
              <w:rFonts w:eastAsiaTheme="minorEastAsia"/>
              <w:noProof/>
              <w:lang w:eastAsia="sl-SI"/>
            </w:rPr>
          </w:pPr>
          <w:hyperlink w:anchor="_Toc29895734" w:history="1">
            <w:r w:rsidR="00D70CC9" w:rsidRPr="00CD19B9">
              <w:rPr>
                <w:rStyle w:val="Hiperpovezava"/>
                <w:noProof/>
              </w:rPr>
              <w:t>9.1</w:t>
            </w:r>
            <w:r w:rsidR="00D70CC9">
              <w:rPr>
                <w:rFonts w:eastAsiaTheme="minorEastAsia"/>
                <w:noProof/>
                <w:lang w:eastAsia="sl-SI"/>
              </w:rPr>
              <w:tab/>
            </w:r>
            <w:r w:rsidR="00D70CC9" w:rsidRPr="00CD19B9">
              <w:rPr>
                <w:rStyle w:val="Hiperpovezava"/>
                <w:noProof/>
              </w:rPr>
              <w:t>Izdelava terminskega plana</w:t>
            </w:r>
            <w:r w:rsidR="00D70CC9">
              <w:rPr>
                <w:noProof/>
                <w:webHidden/>
              </w:rPr>
              <w:tab/>
            </w:r>
            <w:r w:rsidR="00D70CC9">
              <w:rPr>
                <w:noProof/>
                <w:webHidden/>
              </w:rPr>
              <w:fldChar w:fldCharType="begin"/>
            </w:r>
            <w:r w:rsidR="00D70CC9">
              <w:rPr>
                <w:noProof/>
                <w:webHidden/>
              </w:rPr>
              <w:instrText xml:space="preserve"> PAGEREF _Toc29895734 \h </w:instrText>
            </w:r>
            <w:r w:rsidR="00D70CC9">
              <w:rPr>
                <w:noProof/>
                <w:webHidden/>
              </w:rPr>
            </w:r>
            <w:r w:rsidR="00D70CC9">
              <w:rPr>
                <w:noProof/>
                <w:webHidden/>
              </w:rPr>
              <w:fldChar w:fldCharType="separate"/>
            </w:r>
            <w:r w:rsidR="00D70CC9">
              <w:rPr>
                <w:noProof/>
                <w:webHidden/>
              </w:rPr>
              <w:t>14</w:t>
            </w:r>
            <w:r w:rsidR="00D70CC9">
              <w:rPr>
                <w:noProof/>
                <w:webHidden/>
              </w:rPr>
              <w:fldChar w:fldCharType="end"/>
            </w:r>
          </w:hyperlink>
        </w:p>
        <w:p w14:paraId="5BCFF858" w14:textId="59B67B14" w:rsidR="00D70CC9" w:rsidRDefault="009C6241">
          <w:pPr>
            <w:pStyle w:val="Kazalovsebine2"/>
            <w:tabs>
              <w:tab w:val="left" w:pos="880"/>
              <w:tab w:val="right" w:leader="dot" w:pos="9062"/>
            </w:tabs>
            <w:rPr>
              <w:rFonts w:eastAsiaTheme="minorEastAsia"/>
              <w:noProof/>
              <w:lang w:eastAsia="sl-SI"/>
            </w:rPr>
          </w:pPr>
          <w:hyperlink w:anchor="_Toc29895735" w:history="1">
            <w:r w:rsidR="00D70CC9" w:rsidRPr="00CD19B9">
              <w:rPr>
                <w:rStyle w:val="Hiperpovezava"/>
                <w:noProof/>
              </w:rPr>
              <w:t>9.2</w:t>
            </w:r>
            <w:r w:rsidR="00D70CC9">
              <w:rPr>
                <w:rFonts w:eastAsiaTheme="minorEastAsia"/>
                <w:noProof/>
                <w:lang w:eastAsia="sl-SI"/>
              </w:rPr>
              <w:tab/>
            </w:r>
            <w:r w:rsidR="00D70CC9" w:rsidRPr="00CD19B9">
              <w:rPr>
                <w:rStyle w:val="Hiperpovezava"/>
                <w:noProof/>
              </w:rPr>
              <w:t>Izdelava analize potreb uporabnikov</w:t>
            </w:r>
            <w:r w:rsidR="00D70CC9">
              <w:rPr>
                <w:noProof/>
                <w:webHidden/>
              </w:rPr>
              <w:tab/>
            </w:r>
            <w:r w:rsidR="00D70CC9">
              <w:rPr>
                <w:noProof/>
                <w:webHidden/>
              </w:rPr>
              <w:fldChar w:fldCharType="begin"/>
            </w:r>
            <w:r w:rsidR="00D70CC9">
              <w:rPr>
                <w:noProof/>
                <w:webHidden/>
              </w:rPr>
              <w:instrText xml:space="preserve"> PAGEREF _Toc29895735 \h </w:instrText>
            </w:r>
            <w:r w:rsidR="00D70CC9">
              <w:rPr>
                <w:noProof/>
                <w:webHidden/>
              </w:rPr>
            </w:r>
            <w:r w:rsidR="00D70CC9">
              <w:rPr>
                <w:noProof/>
                <w:webHidden/>
              </w:rPr>
              <w:fldChar w:fldCharType="separate"/>
            </w:r>
            <w:r w:rsidR="00D70CC9">
              <w:rPr>
                <w:noProof/>
                <w:webHidden/>
              </w:rPr>
              <w:t>14</w:t>
            </w:r>
            <w:r w:rsidR="00D70CC9">
              <w:rPr>
                <w:noProof/>
                <w:webHidden/>
              </w:rPr>
              <w:fldChar w:fldCharType="end"/>
            </w:r>
          </w:hyperlink>
        </w:p>
        <w:p w14:paraId="547737E9" w14:textId="4F6C6A25" w:rsidR="00D70CC9" w:rsidRDefault="009C6241">
          <w:pPr>
            <w:pStyle w:val="Kazalovsebine2"/>
            <w:tabs>
              <w:tab w:val="left" w:pos="880"/>
              <w:tab w:val="right" w:leader="dot" w:pos="9062"/>
            </w:tabs>
            <w:rPr>
              <w:rFonts w:eastAsiaTheme="minorEastAsia"/>
              <w:noProof/>
              <w:lang w:eastAsia="sl-SI"/>
            </w:rPr>
          </w:pPr>
          <w:hyperlink w:anchor="_Toc29895736" w:history="1">
            <w:r w:rsidR="00D70CC9" w:rsidRPr="00CD19B9">
              <w:rPr>
                <w:rStyle w:val="Hiperpovezava"/>
                <w:noProof/>
              </w:rPr>
              <w:t>9.3</w:t>
            </w:r>
            <w:r w:rsidR="00D70CC9">
              <w:rPr>
                <w:rFonts w:eastAsiaTheme="minorEastAsia"/>
                <w:noProof/>
                <w:lang w:eastAsia="sl-SI"/>
              </w:rPr>
              <w:tab/>
            </w:r>
            <w:r w:rsidR="00D70CC9" w:rsidRPr="00CD19B9">
              <w:rPr>
                <w:rStyle w:val="Hiperpovezava"/>
                <w:noProof/>
              </w:rPr>
              <w:t>Izdelava projekta za izvedbo</w:t>
            </w:r>
            <w:r w:rsidR="00D70CC9">
              <w:rPr>
                <w:noProof/>
                <w:webHidden/>
              </w:rPr>
              <w:tab/>
            </w:r>
            <w:r w:rsidR="00D70CC9">
              <w:rPr>
                <w:noProof/>
                <w:webHidden/>
              </w:rPr>
              <w:fldChar w:fldCharType="begin"/>
            </w:r>
            <w:r w:rsidR="00D70CC9">
              <w:rPr>
                <w:noProof/>
                <w:webHidden/>
              </w:rPr>
              <w:instrText xml:space="preserve"> PAGEREF _Toc29895736 \h </w:instrText>
            </w:r>
            <w:r w:rsidR="00D70CC9">
              <w:rPr>
                <w:noProof/>
                <w:webHidden/>
              </w:rPr>
            </w:r>
            <w:r w:rsidR="00D70CC9">
              <w:rPr>
                <w:noProof/>
                <w:webHidden/>
              </w:rPr>
              <w:fldChar w:fldCharType="separate"/>
            </w:r>
            <w:r w:rsidR="00D70CC9">
              <w:rPr>
                <w:noProof/>
                <w:webHidden/>
              </w:rPr>
              <w:t>14</w:t>
            </w:r>
            <w:r w:rsidR="00D70CC9">
              <w:rPr>
                <w:noProof/>
                <w:webHidden/>
              </w:rPr>
              <w:fldChar w:fldCharType="end"/>
            </w:r>
          </w:hyperlink>
        </w:p>
        <w:p w14:paraId="7CA8CDB7" w14:textId="5F730D7F" w:rsidR="00D70CC9" w:rsidRDefault="009C6241">
          <w:pPr>
            <w:pStyle w:val="Kazalovsebine2"/>
            <w:tabs>
              <w:tab w:val="left" w:pos="880"/>
              <w:tab w:val="right" w:leader="dot" w:pos="9062"/>
            </w:tabs>
            <w:rPr>
              <w:rFonts w:eastAsiaTheme="minorEastAsia"/>
              <w:noProof/>
              <w:lang w:eastAsia="sl-SI"/>
            </w:rPr>
          </w:pPr>
          <w:hyperlink w:anchor="_Toc29895737" w:history="1">
            <w:r w:rsidR="00D70CC9" w:rsidRPr="00CD19B9">
              <w:rPr>
                <w:rStyle w:val="Hiperpovezava"/>
                <w:noProof/>
              </w:rPr>
              <w:t>9.4</w:t>
            </w:r>
            <w:r w:rsidR="00D70CC9">
              <w:rPr>
                <w:rFonts w:eastAsiaTheme="minorEastAsia"/>
                <w:noProof/>
                <w:lang w:eastAsia="sl-SI"/>
              </w:rPr>
              <w:tab/>
            </w:r>
            <w:r w:rsidR="00D70CC9" w:rsidRPr="00CD19B9">
              <w:rPr>
                <w:rStyle w:val="Hiperpovezava"/>
                <w:noProof/>
              </w:rPr>
              <w:t>Izdelava informacijske rešitve</w:t>
            </w:r>
            <w:r w:rsidR="00D70CC9">
              <w:rPr>
                <w:noProof/>
                <w:webHidden/>
              </w:rPr>
              <w:tab/>
            </w:r>
            <w:r w:rsidR="00D70CC9">
              <w:rPr>
                <w:noProof/>
                <w:webHidden/>
              </w:rPr>
              <w:fldChar w:fldCharType="begin"/>
            </w:r>
            <w:r w:rsidR="00D70CC9">
              <w:rPr>
                <w:noProof/>
                <w:webHidden/>
              </w:rPr>
              <w:instrText xml:space="preserve"> PAGEREF _Toc29895737 \h </w:instrText>
            </w:r>
            <w:r w:rsidR="00D70CC9">
              <w:rPr>
                <w:noProof/>
                <w:webHidden/>
              </w:rPr>
            </w:r>
            <w:r w:rsidR="00D70CC9">
              <w:rPr>
                <w:noProof/>
                <w:webHidden/>
              </w:rPr>
              <w:fldChar w:fldCharType="separate"/>
            </w:r>
            <w:r w:rsidR="00D70CC9">
              <w:rPr>
                <w:noProof/>
                <w:webHidden/>
              </w:rPr>
              <w:t>15</w:t>
            </w:r>
            <w:r w:rsidR="00D70CC9">
              <w:rPr>
                <w:noProof/>
                <w:webHidden/>
              </w:rPr>
              <w:fldChar w:fldCharType="end"/>
            </w:r>
          </w:hyperlink>
        </w:p>
        <w:p w14:paraId="72E8F125" w14:textId="5EB7D1BB" w:rsidR="00D70CC9" w:rsidRDefault="009C6241">
          <w:pPr>
            <w:pStyle w:val="Kazalovsebine2"/>
            <w:tabs>
              <w:tab w:val="left" w:pos="880"/>
              <w:tab w:val="right" w:leader="dot" w:pos="9062"/>
            </w:tabs>
            <w:rPr>
              <w:rFonts w:eastAsiaTheme="minorEastAsia"/>
              <w:noProof/>
              <w:lang w:eastAsia="sl-SI"/>
            </w:rPr>
          </w:pPr>
          <w:hyperlink w:anchor="_Toc29895738" w:history="1">
            <w:r w:rsidR="00D70CC9" w:rsidRPr="00CD19B9">
              <w:rPr>
                <w:rStyle w:val="Hiperpovezava"/>
                <w:noProof/>
              </w:rPr>
              <w:t>9.5</w:t>
            </w:r>
            <w:r w:rsidR="00D70CC9">
              <w:rPr>
                <w:rFonts w:eastAsiaTheme="minorEastAsia"/>
                <w:noProof/>
                <w:lang w:eastAsia="sl-SI"/>
              </w:rPr>
              <w:tab/>
            </w:r>
            <w:r w:rsidR="00D70CC9" w:rsidRPr="00CD19B9">
              <w:rPr>
                <w:rStyle w:val="Hiperpovezava"/>
                <w:noProof/>
              </w:rPr>
              <w:t>Testiranje</w:t>
            </w:r>
            <w:r w:rsidR="00D70CC9">
              <w:rPr>
                <w:noProof/>
                <w:webHidden/>
              </w:rPr>
              <w:tab/>
            </w:r>
            <w:r w:rsidR="00D70CC9">
              <w:rPr>
                <w:noProof/>
                <w:webHidden/>
              </w:rPr>
              <w:fldChar w:fldCharType="begin"/>
            </w:r>
            <w:r w:rsidR="00D70CC9">
              <w:rPr>
                <w:noProof/>
                <w:webHidden/>
              </w:rPr>
              <w:instrText xml:space="preserve"> PAGEREF _Toc29895738 \h </w:instrText>
            </w:r>
            <w:r w:rsidR="00D70CC9">
              <w:rPr>
                <w:noProof/>
                <w:webHidden/>
              </w:rPr>
            </w:r>
            <w:r w:rsidR="00D70CC9">
              <w:rPr>
                <w:noProof/>
                <w:webHidden/>
              </w:rPr>
              <w:fldChar w:fldCharType="separate"/>
            </w:r>
            <w:r w:rsidR="00D70CC9">
              <w:rPr>
                <w:noProof/>
                <w:webHidden/>
              </w:rPr>
              <w:t>15</w:t>
            </w:r>
            <w:r w:rsidR="00D70CC9">
              <w:rPr>
                <w:noProof/>
                <w:webHidden/>
              </w:rPr>
              <w:fldChar w:fldCharType="end"/>
            </w:r>
          </w:hyperlink>
        </w:p>
        <w:p w14:paraId="6D780875" w14:textId="78FC345C" w:rsidR="00D70CC9" w:rsidRDefault="009C6241">
          <w:pPr>
            <w:pStyle w:val="Kazalovsebine2"/>
            <w:tabs>
              <w:tab w:val="left" w:pos="880"/>
              <w:tab w:val="right" w:leader="dot" w:pos="9062"/>
            </w:tabs>
            <w:rPr>
              <w:rFonts w:eastAsiaTheme="minorEastAsia"/>
              <w:noProof/>
              <w:lang w:eastAsia="sl-SI"/>
            </w:rPr>
          </w:pPr>
          <w:hyperlink w:anchor="_Toc29895739" w:history="1">
            <w:r w:rsidR="00D70CC9" w:rsidRPr="00CD19B9">
              <w:rPr>
                <w:rStyle w:val="Hiperpovezava"/>
                <w:noProof/>
              </w:rPr>
              <w:t>9.6</w:t>
            </w:r>
            <w:r w:rsidR="00D70CC9">
              <w:rPr>
                <w:rFonts w:eastAsiaTheme="minorEastAsia"/>
                <w:noProof/>
                <w:lang w:eastAsia="sl-SI"/>
              </w:rPr>
              <w:tab/>
            </w:r>
            <w:r w:rsidR="00D70CC9" w:rsidRPr="00CD19B9">
              <w:rPr>
                <w:rStyle w:val="Hiperpovezava"/>
                <w:noProof/>
              </w:rPr>
              <w:t>Izobraževanje in promocija</w:t>
            </w:r>
            <w:r w:rsidR="00D70CC9">
              <w:rPr>
                <w:noProof/>
                <w:webHidden/>
              </w:rPr>
              <w:tab/>
            </w:r>
            <w:r w:rsidR="00D70CC9">
              <w:rPr>
                <w:noProof/>
                <w:webHidden/>
              </w:rPr>
              <w:fldChar w:fldCharType="begin"/>
            </w:r>
            <w:r w:rsidR="00D70CC9">
              <w:rPr>
                <w:noProof/>
                <w:webHidden/>
              </w:rPr>
              <w:instrText xml:space="preserve"> PAGEREF _Toc29895739 \h </w:instrText>
            </w:r>
            <w:r w:rsidR="00D70CC9">
              <w:rPr>
                <w:noProof/>
                <w:webHidden/>
              </w:rPr>
            </w:r>
            <w:r w:rsidR="00D70CC9">
              <w:rPr>
                <w:noProof/>
                <w:webHidden/>
              </w:rPr>
              <w:fldChar w:fldCharType="separate"/>
            </w:r>
            <w:r w:rsidR="00D70CC9">
              <w:rPr>
                <w:noProof/>
                <w:webHidden/>
              </w:rPr>
              <w:t>15</w:t>
            </w:r>
            <w:r w:rsidR="00D70CC9">
              <w:rPr>
                <w:noProof/>
                <w:webHidden/>
              </w:rPr>
              <w:fldChar w:fldCharType="end"/>
            </w:r>
          </w:hyperlink>
        </w:p>
        <w:p w14:paraId="30E95FA0" w14:textId="04CA3712" w:rsidR="00D70CC9" w:rsidRDefault="009C6241">
          <w:pPr>
            <w:pStyle w:val="Kazalovsebine2"/>
            <w:tabs>
              <w:tab w:val="left" w:pos="880"/>
              <w:tab w:val="right" w:leader="dot" w:pos="9062"/>
            </w:tabs>
            <w:rPr>
              <w:rFonts w:eastAsiaTheme="minorEastAsia"/>
              <w:noProof/>
              <w:lang w:eastAsia="sl-SI"/>
            </w:rPr>
          </w:pPr>
          <w:hyperlink w:anchor="_Toc29895740" w:history="1">
            <w:r w:rsidR="00D70CC9" w:rsidRPr="00CD19B9">
              <w:rPr>
                <w:rStyle w:val="Hiperpovezava"/>
                <w:noProof/>
              </w:rPr>
              <w:t>9.7</w:t>
            </w:r>
            <w:r w:rsidR="00D70CC9">
              <w:rPr>
                <w:rFonts w:eastAsiaTheme="minorEastAsia"/>
                <w:noProof/>
                <w:lang w:eastAsia="sl-SI"/>
              </w:rPr>
              <w:tab/>
            </w:r>
            <w:r w:rsidR="00D70CC9" w:rsidRPr="00CD19B9">
              <w:rPr>
                <w:rStyle w:val="Hiperpovezava"/>
                <w:noProof/>
              </w:rPr>
              <w:t>Namestitev v informacijskem sistemu in zagon</w:t>
            </w:r>
            <w:r w:rsidR="00D70CC9">
              <w:rPr>
                <w:noProof/>
                <w:webHidden/>
              </w:rPr>
              <w:tab/>
            </w:r>
            <w:r w:rsidR="00D70CC9">
              <w:rPr>
                <w:noProof/>
                <w:webHidden/>
              </w:rPr>
              <w:fldChar w:fldCharType="begin"/>
            </w:r>
            <w:r w:rsidR="00D70CC9">
              <w:rPr>
                <w:noProof/>
                <w:webHidden/>
              </w:rPr>
              <w:instrText xml:space="preserve"> PAGEREF _Toc29895740 \h </w:instrText>
            </w:r>
            <w:r w:rsidR="00D70CC9">
              <w:rPr>
                <w:noProof/>
                <w:webHidden/>
              </w:rPr>
            </w:r>
            <w:r w:rsidR="00D70CC9">
              <w:rPr>
                <w:noProof/>
                <w:webHidden/>
              </w:rPr>
              <w:fldChar w:fldCharType="separate"/>
            </w:r>
            <w:r w:rsidR="00D70CC9">
              <w:rPr>
                <w:noProof/>
                <w:webHidden/>
              </w:rPr>
              <w:t>16</w:t>
            </w:r>
            <w:r w:rsidR="00D70CC9">
              <w:rPr>
                <w:noProof/>
                <w:webHidden/>
              </w:rPr>
              <w:fldChar w:fldCharType="end"/>
            </w:r>
          </w:hyperlink>
        </w:p>
        <w:p w14:paraId="04063EFE" w14:textId="03C02731" w:rsidR="00D70CC9" w:rsidRDefault="009C6241">
          <w:pPr>
            <w:pStyle w:val="Kazalovsebine2"/>
            <w:tabs>
              <w:tab w:val="left" w:pos="880"/>
              <w:tab w:val="right" w:leader="dot" w:pos="9062"/>
            </w:tabs>
            <w:rPr>
              <w:rFonts w:eastAsiaTheme="minorEastAsia"/>
              <w:noProof/>
              <w:lang w:eastAsia="sl-SI"/>
            </w:rPr>
          </w:pPr>
          <w:hyperlink w:anchor="_Toc29895741" w:history="1">
            <w:r w:rsidR="00D70CC9" w:rsidRPr="00CD19B9">
              <w:rPr>
                <w:rStyle w:val="Hiperpovezava"/>
                <w:noProof/>
              </w:rPr>
              <w:t>9.8</w:t>
            </w:r>
            <w:r w:rsidR="00D70CC9">
              <w:rPr>
                <w:rFonts w:eastAsiaTheme="minorEastAsia"/>
                <w:noProof/>
                <w:lang w:eastAsia="sl-SI"/>
              </w:rPr>
              <w:tab/>
            </w:r>
            <w:r w:rsidR="00D70CC9" w:rsidRPr="00CD19B9">
              <w:rPr>
                <w:rStyle w:val="Hiperpovezava"/>
                <w:noProof/>
              </w:rPr>
              <w:t>Tehnična podpora</w:t>
            </w:r>
            <w:r w:rsidR="00D70CC9">
              <w:rPr>
                <w:noProof/>
                <w:webHidden/>
              </w:rPr>
              <w:tab/>
            </w:r>
            <w:r w:rsidR="00D70CC9">
              <w:rPr>
                <w:noProof/>
                <w:webHidden/>
              </w:rPr>
              <w:fldChar w:fldCharType="begin"/>
            </w:r>
            <w:r w:rsidR="00D70CC9">
              <w:rPr>
                <w:noProof/>
                <w:webHidden/>
              </w:rPr>
              <w:instrText xml:space="preserve"> PAGEREF _Toc29895741 \h </w:instrText>
            </w:r>
            <w:r w:rsidR="00D70CC9">
              <w:rPr>
                <w:noProof/>
                <w:webHidden/>
              </w:rPr>
            </w:r>
            <w:r w:rsidR="00D70CC9">
              <w:rPr>
                <w:noProof/>
                <w:webHidden/>
              </w:rPr>
              <w:fldChar w:fldCharType="separate"/>
            </w:r>
            <w:r w:rsidR="00D70CC9">
              <w:rPr>
                <w:noProof/>
                <w:webHidden/>
              </w:rPr>
              <w:t>16</w:t>
            </w:r>
            <w:r w:rsidR="00D70CC9">
              <w:rPr>
                <w:noProof/>
                <w:webHidden/>
              </w:rPr>
              <w:fldChar w:fldCharType="end"/>
            </w:r>
          </w:hyperlink>
        </w:p>
        <w:p w14:paraId="7EAB3CC8" w14:textId="408ADF4C" w:rsidR="00D70CC9" w:rsidRDefault="009C6241">
          <w:pPr>
            <w:pStyle w:val="Kazalovsebine2"/>
            <w:tabs>
              <w:tab w:val="left" w:pos="880"/>
              <w:tab w:val="right" w:leader="dot" w:pos="9062"/>
            </w:tabs>
            <w:rPr>
              <w:rFonts w:eastAsiaTheme="minorEastAsia"/>
              <w:noProof/>
              <w:lang w:eastAsia="sl-SI"/>
            </w:rPr>
          </w:pPr>
          <w:hyperlink w:anchor="_Toc29895742" w:history="1">
            <w:r w:rsidR="00D70CC9" w:rsidRPr="00CD19B9">
              <w:rPr>
                <w:rStyle w:val="Hiperpovezava"/>
                <w:noProof/>
              </w:rPr>
              <w:t>9.9</w:t>
            </w:r>
            <w:r w:rsidR="00D70CC9">
              <w:rPr>
                <w:rFonts w:eastAsiaTheme="minorEastAsia"/>
                <w:noProof/>
                <w:lang w:eastAsia="sl-SI"/>
              </w:rPr>
              <w:tab/>
            </w:r>
            <w:r w:rsidR="00D70CC9" w:rsidRPr="00CD19B9">
              <w:rPr>
                <w:rStyle w:val="Hiperpovezava"/>
                <w:noProof/>
              </w:rPr>
              <w:t>Generičen načrt dobav</w:t>
            </w:r>
            <w:r w:rsidR="00D70CC9">
              <w:rPr>
                <w:noProof/>
                <w:webHidden/>
              </w:rPr>
              <w:tab/>
            </w:r>
            <w:r w:rsidR="00D70CC9">
              <w:rPr>
                <w:noProof/>
                <w:webHidden/>
              </w:rPr>
              <w:fldChar w:fldCharType="begin"/>
            </w:r>
            <w:r w:rsidR="00D70CC9">
              <w:rPr>
                <w:noProof/>
                <w:webHidden/>
              </w:rPr>
              <w:instrText xml:space="preserve"> PAGEREF _Toc29895742 \h </w:instrText>
            </w:r>
            <w:r w:rsidR="00D70CC9">
              <w:rPr>
                <w:noProof/>
                <w:webHidden/>
              </w:rPr>
            </w:r>
            <w:r w:rsidR="00D70CC9">
              <w:rPr>
                <w:noProof/>
                <w:webHidden/>
              </w:rPr>
              <w:fldChar w:fldCharType="separate"/>
            </w:r>
            <w:r w:rsidR="00D70CC9">
              <w:rPr>
                <w:noProof/>
                <w:webHidden/>
              </w:rPr>
              <w:t>17</w:t>
            </w:r>
            <w:r w:rsidR="00D70CC9">
              <w:rPr>
                <w:noProof/>
                <w:webHidden/>
              </w:rPr>
              <w:fldChar w:fldCharType="end"/>
            </w:r>
          </w:hyperlink>
        </w:p>
        <w:p w14:paraId="0A47D2CC" w14:textId="5B959A88" w:rsidR="00D70CC9" w:rsidRDefault="009C6241">
          <w:pPr>
            <w:pStyle w:val="Kazalovsebine1"/>
            <w:tabs>
              <w:tab w:val="left" w:pos="660"/>
              <w:tab w:val="right" w:leader="dot" w:pos="9062"/>
            </w:tabs>
            <w:rPr>
              <w:rFonts w:eastAsiaTheme="minorEastAsia"/>
              <w:noProof/>
              <w:lang w:eastAsia="sl-SI"/>
            </w:rPr>
          </w:pPr>
          <w:hyperlink w:anchor="_Toc29895743" w:history="1">
            <w:r w:rsidR="00D70CC9" w:rsidRPr="00CD19B9">
              <w:rPr>
                <w:rStyle w:val="Hiperpovezava"/>
                <w:noProof/>
              </w:rPr>
              <w:t>10</w:t>
            </w:r>
            <w:r w:rsidR="00D70CC9">
              <w:rPr>
                <w:rFonts w:eastAsiaTheme="minorEastAsia"/>
                <w:noProof/>
                <w:lang w:eastAsia="sl-SI"/>
              </w:rPr>
              <w:tab/>
            </w:r>
            <w:r w:rsidR="00D70CC9" w:rsidRPr="00CD19B9">
              <w:rPr>
                <w:rStyle w:val="Hiperpovezava"/>
                <w:noProof/>
              </w:rPr>
              <w:t>Elaborat pogodbenega dela</w:t>
            </w:r>
            <w:r w:rsidR="00D70CC9">
              <w:rPr>
                <w:noProof/>
                <w:webHidden/>
              </w:rPr>
              <w:tab/>
            </w:r>
            <w:r w:rsidR="00D70CC9">
              <w:rPr>
                <w:noProof/>
                <w:webHidden/>
              </w:rPr>
              <w:fldChar w:fldCharType="begin"/>
            </w:r>
            <w:r w:rsidR="00D70CC9">
              <w:rPr>
                <w:noProof/>
                <w:webHidden/>
              </w:rPr>
              <w:instrText xml:space="preserve"> PAGEREF _Toc29895743 \h </w:instrText>
            </w:r>
            <w:r w:rsidR="00D70CC9">
              <w:rPr>
                <w:noProof/>
                <w:webHidden/>
              </w:rPr>
            </w:r>
            <w:r w:rsidR="00D70CC9">
              <w:rPr>
                <w:noProof/>
                <w:webHidden/>
              </w:rPr>
              <w:fldChar w:fldCharType="separate"/>
            </w:r>
            <w:r w:rsidR="00D70CC9">
              <w:rPr>
                <w:noProof/>
                <w:webHidden/>
              </w:rPr>
              <w:t>18</w:t>
            </w:r>
            <w:r w:rsidR="00D70CC9">
              <w:rPr>
                <w:noProof/>
                <w:webHidden/>
              </w:rPr>
              <w:fldChar w:fldCharType="end"/>
            </w:r>
          </w:hyperlink>
        </w:p>
        <w:p w14:paraId="0A3BAADD" w14:textId="5EA5CE90" w:rsidR="00BE27CF" w:rsidRPr="003240A6" w:rsidRDefault="00BE27CF">
          <w:r w:rsidRPr="003240A6">
            <w:rPr>
              <w:b/>
              <w:bCs/>
            </w:rPr>
            <w:fldChar w:fldCharType="end"/>
          </w:r>
        </w:p>
      </w:sdtContent>
    </w:sdt>
    <w:p w14:paraId="2E16A73E"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361ACFE3" w14:textId="20A21899" w:rsidR="00E7781C" w:rsidRPr="003240A6" w:rsidRDefault="00E7781C" w:rsidP="00E7781C">
      <w:pPr>
        <w:pStyle w:val="Naslov10"/>
      </w:pPr>
      <w:bookmarkStart w:id="1" w:name="_Ref457417410"/>
      <w:bookmarkStart w:id="2" w:name="_Toc9505672"/>
      <w:bookmarkStart w:id="3" w:name="_Toc29895709"/>
      <w:r w:rsidRPr="003240A6">
        <w:lastRenderedPageBreak/>
        <w:t>Pojasnilo kratic</w:t>
      </w:r>
      <w:bookmarkEnd w:id="1"/>
      <w:bookmarkEnd w:id="2"/>
      <w:r w:rsidR="003E6940">
        <w:t xml:space="preserve"> in definicije pojmov</w:t>
      </w:r>
      <w:bookmarkEnd w:id="3"/>
    </w:p>
    <w:p w14:paraId="4CAE8970" w14:textId="77777777" w:rsidR="008B05CA" w:rsidRPr="003240A6" w:rsidRDefault="008B05CA" w:rsidP="0045710D"/>
    <w:p w14:paraId="4BC6C7DB" w14:textId="7F334A10" w:rsidR="00A01421" w:rsidRPr="00A01421" w:rsidRDefault="001E7904" w:rsidP="0045710D">
      <w:pPr>
        <w:pStyle w:val="Naslov2"/>
      </w:pPr>
      <w:bookmarkStart w:id="4" w:name="_Toc18487364"/>
      <w:bookmarkStart w:id="5" w:name="_Toc9505673"/>
      <w:bookmarkStart w:id="6" w:name="_Toc29895710"/>
      <w:bookmarkEnd w:id="4"/>
      <w:r>
        <w:t>Kratice</w:t>
      </w:r>
      <w:bookmarkEnd w:id="5"/>
      <w:bookmarkEnd w:id="6"/>
    </w:p>
    <w:p w14:paraId="3CC6131D" w14:textId="418596AD" w:rsidR="001C7BD4" w:rsidRDefault="00A96F77" w:rsidP="0045710D">
      <w:r w:rsidRPr="00855D49">
        <w:t>ZIPI</w:t>
      </w:r>
      <w:r w:rsidR="00113C34">
        <w:rPr>
          <w:b/>
        </w:rPr>
        <w:t xml:space="preserve"> </w:t>
      </w:r>
      <w:r w:rsidR="00697EF0">
        <w:t>–</w:t>
      </w:r>
      <w:r w:rsidR="00113C34" w:rsidRPr="007804E0">
        <w:t xml:space="preserve"> Zakon o infrastrukturi za prostorske informacije (Ur.</w:t>
      </w:r>
      <w:r w:rsidR="009658D0">
        <w:t xml:space="preserve"> </w:t>
      </w:r>
      <w:r w:rsidR="00113C34" w:rsidRPr="007804E0">
        <w:t>l. RS, št. 8/2010 in 84/2015)</w:t>
      </w:r>
    </w:p>
    <w:p w14:paraId="3CF230E8" w14:textId="687667BD" w:rsidR="009C1325" w:rsidRDefault="009C1325" w:rsidP="0045710D">
      <w:r>
        <w:t xml:space="preserve">ZDIJZ - </w:t>
      </w:r>
      <w:r w:rsidRPr="009C1325">
        <w:t>Zakon o dostopu do informacij javnega značaja</w:t>
      </w:r>
      <w:r>
        <w:t xml:space="preserve"> (</w:t>
      </w:r>
      <w:r w:rsidRPr="009C1325">
        <w:t>Uradni list RS, št. 51/, 117/06, 23/14, 50/14, 19/15, 102/15 in 7/18</w:t>
      </w:r>
      <w:r>
        <w:t>)</w:t>
      </w:r>
    </w:p>
    <w:p w14:paraId="2176A5E3" w14:textId="22B83670" w:rsidR="00414F24" w:rsidRDefault="00414F24" w:rsidP="0045710D">
      <w:r>
        <w:t xml:space="preserve">ZEN - </w:t>
      </w:r>
      <w:r w:rsidRPr="00414F24">
        <w:t>Zakon o evidentiranju nepremičnin (Uradni list RS, št. 47/06, 65/07, 79/12, 61/17, 7/18 in 33/19)</w:t>
      </w:r>
    </w:p>
    <w:p w14:paraId="70F0A36F" w14:textId="77777777" w:rsidR="00272FBF" w:rsidRDefault="00272FBF" w:rsidP="00272FBF">
      <w:r>
        <w:t>GURS – Geodetska uprava Republike Slovenije</w:t>
      </w:r>
    </w:p>
    <w:p w14:paraId="5ABACCB6" w14:textId="77777777" w:rsidR="00272FBF" w:rsidRDefault="00272FBF" w:rsidP="00272FBF">
      <w:r>
        <w:t>MJU – Ministrstvo za javno upravo</w:t>
      </w:r>
    </w:p>
    <w:p w14:paraId="51463ED7" w14:textId="60BE29C9" w:rsidR="00800CF0" w:rsidRDefault="00800CF0" w:rsidP="0045710D">
      <w:r>
        <w:t xml:space="preserve">IPI </w:t>
      </w:r>
      <w:r w:rsidR="00FB1C2E">
        <w:t>–</w:t>
      </w:r>
      <w:r>
        <w:t xml:space="preserve"> </w:t>
      </w:r>
      <w:r w:rsidR="00FB1C2E">
        <w:t>infrastruktura za prostorske informacije</w:t>
      </w:r>
    </w:p>
    <w:p w14:paraId="2D7C7E82" w14:textId="0A754E37" w:rsidR="00A96BB6" w:rsidRDefault="00A96BB6" w:rsidP="0045710D">
      <w:r>
        <w:t>PZI – projekt za izvedbo</w:t>
      </w:r>
    </w:p>
    <w:p w14:paraId="2A5AE125" w14:textId="7107296E" w:rsidR="00A96BB6" w:rsidRDefault="00A96BB6" w:rsidP="0045710D">
      <w:r>
        <w:t>GTZ – generične tehnološke zahteve</w:t>
      </w:r>
    </w:p>
    <w:p w14:paraId="3ACD4417" w14:textId="0A9AA6D6" w:rsidR="00A96BB6" w:rsidRDefault="00A96BB6" w:rsidP="0045710D">
      <w:r>
        <w:t>GTZ-LOP - generične tehnološke zahteve za licenčne in odprtokodne produkte plačljivega modela</w:t>
      </w:r>
    </w:p>
    <w:p w14:paraId="69FF14A4" w14:textId="30BE3A25" w:rsidR="00A96BB6" w:rsidRPr="00272FBF" w:rsidRDefault="00A96BB6" w:rsidP="0045710D">
      <w:r>
        <w:t xml:space="preserve">INSPIRE – </w:t>
      </w:r>
      <w:r w:rsidR="00272FBF" w:rsidRPr="00272FBF">
        <w:t xml:space="preserve">Infrastructure for Spatial Information in </w:t>
      </w:r>
      <w:r w:rsidR="00272FBF">
        <w:t>Europe</w:t>
      </w:r>
    </w:p>
    <w:p w14:paraId="3EE6154F" w14:textId="4805266F" w:rsidR="00A96BB6" w:rsidRDefault="00272FBF" w:rsidP="0045710D">
      <w:r>
        <w:t>IMPS – (Slovenski) INSPIRE metapodatkovni sistem</w:t>
      </w:r>
    </w:p>
    <w:p w14:paraId="08A041C6" w14:textId="22A10375" w:rsidR="006370AF" w:rsidRDefault="00790CE9" w:rsidP="0045710D">
      <w:r>
        <w:t xml:space="preserve">DPK 1000 – </w:t>
      </w:r>
      <w:r w:rsidRPr="00790CE9">
        <w:t>Državna pregledna karta merila 1 : 1 000 000</w:t>
      </w:r>
      <w:r>
        <w:t xml:space="preserve"> (in analogno za merila 750 000, 500 000 in 250 000)</w:t>
      </w:r>
    </w:p>
    <w:p w14:paraId="546F2992" w14:textId="536029A6" w:rsidR="00272FBF" w:rsidRDefault="00272FBF" w:rsidP="0045710D">
      <w:r>
        <w:t>DTK 50 – Državna topografska karta merila 1 : 50 000</w:t>
      </w:r>
    </w:p>
    <w:p w14:paraId="1969AB6D" w14:textId="160E5C80" w:rsidR="00272FBF" w:rsidRDefault="00272FBF" w:rsidP="0045710D">
      <w:r>
        <w:t xml:space="preserve">DTK 5 – </w:t>
      </w:r>
      <w:r w:rsidR="00855D49">
        <w:t>Digitalna topografska karta merila 1 : 5 000</w:t>
      </w:r>
    </w:p>
    <w:p w14:paraId="3FFF486E" w14:textId="0E7E276B" w:rsidR="00790CE9" w:rsidRDefault="00790CE9" w:rsidP="0045710D">
      <w:r>
        <w:t xml:space="preserve">DOF025 – Digitalni </w:t>
      </w:r>
      <w:r w:rsidRPr="00790CE9">
        <w:t>ortofoto z dolžino talnega intervala 0,25 m</w:t>
      </w:r>
    </w:p>
    <w:p w14:paraId="324C4B5C" w14:textId="27A7BF95" w:rsidR="00272FBF" w:rsidRDefault="00272FBF" w:rsidP="0045710D">
      <w:r>
        <w:t>OGC – Open Geospatial Consortium</w:t>
      </w:r>
    </w:p>
    <w:p w14:paraId="696D74CB" w14:textId="2722D4A4" w:rsidR="00272FBF" w:rsidRDefault="00272FBF" w:rsidP="0045710D">
      <w:r>
        <w:t>WMTS - Web Map Tile Service (OGC standard)</w:t>
      </w:r>
    </w:p>
    <w:p w14:paraId="73309E1D" w14:textId="58658027" w:rsidR="00A96F77" w:rsidRDefault="00272FBF" w:rsidP="0045710D">
      <w:r>
        <w:t>SVN – Subversion (sistem za upravljanje z izvorno kodo)</w:t>
      </w:r>
    </w:p>
    <w:p w14:paraId="48F234DB" w14:textId="5776731A" w:rsidR="009256CF" w:rsidRDefault="009256CF" w:rsidP="0045710D">
      <w:r>
        <w:t xml:space="preserve">RPAS </w:t>
      </w:r>
      <w:r w:rsidR="004706A5">
        <w:t>–</w:t>
      </w:r>
      <w:r>
        <w:t xml:space="preserve"> </w:t>
      </w:r>
      <w:r w:rsidRPr="003240A6">
        <w:t>varnostni sistem za avtentikacijo in verifikacijo uporabnikov</w:t>
      </w:r>
      <w:r>
        <w:t xml:space="preserve"> </w:t>
      </w:r>
      <w:r w:rsidR="00F27690">
        <w:t>na GURS</w:t>
      </w:r>
    </w:p>
    <w:p w14:paraId="7FC61AF9" w14:textId="7633C2D0" w:rsidR="00F27690" w:rsidRPr="004706A5" w:rsidRDefault="004706A5" w:rsidP="0045710D">
      <w:r>
        <w:rPr>
          <w:lang w:eastAsia="sl-SI"/>
        </w:rPr>
        <w:t xml:space="preserve">SI-PASS + VS MJU – </w:t>
      </w:r>
      <w:r w:rsidRPr="003240A6">
        <w:t>varnostni sistem za avtentikacijo in verifikacijo uporabnikov</w:t>
      </w:r>
      <w:r>
        <w:t xml:space="preserve"> na </w:t>
      </w:r>
      <w:r w:rsidR="00F311C3">
        <w:t>MJU</w:t>
      </w:r>
    </w:p>
    <w:p w14:paraId="15D8200C" w14:textId="77777777" w:rsidR="001C7BD4" w:rsidRDefault="001C7BD4" w:rsidP="0045710D">
      <w:pPr>
        <w:pStyle w:val="Naslov2"/>
      </w:pPr>
      <w:bookmarkStart w:id="7" w:name="_Toc9505674"/>
      <w:bookmarkStart w:id="8" w:name="_Toc29895711"/>
      <w:r>
        <w:t>Definicije ključnih terminov</w:t>
      </w:r>
      <w:bookmarkEnd w:id="7"/>
      <w:bookmarkEnd w:id="8"/>
    </w:p>
    <w:p w14:paraId="1186D78F" w14:textId="2C9F6D1C" w:rsidR="00C67B16" w:rsidRDefault="00430071" w:rsidP="0045710D">
      <w:r w:rsidRPr="004F4990">
        <w:rPr>
          <w:b/>
        </w:rPr>
        <w:t>Infrastruktura za prostorske informacije (</w:t>
      </w:r>
      <w:r>
        <w:rPr>
          <w:b/>
        </w:rPr>
        <w:t>I</w:t>
      </w:r>
      <w:r w:rsidRPr="004F4990">
        <w:rPr>
          <w:b/>
        </w:rPr>
        <w:t xml:space="preserve">PI) </w:t>
      </w:r>
      <w:r w:rsidRPr="004F4990">
        <w:t xml:space="preserve">je opredeljena v 2. členu </w:t>
      </w:r>
      <w:r>
        <w:t>zakona ZIPI.</w:t>
      </w:r>
      <w:r w:rsidRPr="004F4990">
        <w:t xml:space="preserve"> IPI »sestavljajo metapodatki, zbirke prostorskih podatkov in storitve v zvezi s prostorskimi podatki, omrežne</w:t>
      </w:r>
      <w:r>
        <w:t xml:space="preserve"> storitve in tehnologije, dogovori o souporabi zbirk prostorskih podatkov in storitev v zvezi s prostorskimi podatki, dostopu do njih in njihovi uporabi ter mehanizmi in postopki za usklajevanje in spremljanje </w:t>
      </w:r>
      <w:r>
        <w:lastRenderedPageBreak/>
        <w:t xml:space="preserve">ravnanja po tem zakonu«. V tujini je pogosteje v rabi izraz </w:t>
      </w:r>
      <w:r w:rsidRPr="004F4990">
        <w:rPr>
          <w:b/>
        </w:rPr>
        <w:t>infr</w:t>
      </w:r>
      <w:r>
        <w:rPr>
          <w:b/>
        </w:rPr>
        <w:t>a</w:t>
      </w:r>
      <w:r w:rsidRPr="004F4990">
        <w:rPr>
          <w:b/>
        </w:rPr>
        <w:t>struktura za prost</w:t>
      </w:r>
      <w:r>
        <w:rPr>
          <w:b/>
        </w:rPr>
        <w:t>o</w:t>
      </w:r>
      <w:r w:rsidRPr="004F4990">
        <w:rPr>
          <w:b/>
        </w:rPr>
        <w:t>rske podatke</w:t>
      </w:r>
      <w:r>
        <w:t xml:space="preserve"> (</w:t>
      </w:r>
      <w:r w:rsidRPr="004F4990">
        <w:rPr>
          <w:i/>
        </w:rPr>
        <w:t>angl. spatial data infrastructure</w:t>
      </w:r>
      <w:r>
        <w:t xml:space="preserve"> – SDI) oziroma na nacionalnem nivoju </w:t>
      </w:r>
      <w:r w:rsidRPr="004F4990">
        <w:rPr>
          <w:b/>
        </w:rPr>
        <w:t>nacionalna</w:t>
      </w:r>
      <w:r>
        <w:t xml:space="preserve"> </w:t>
      </w:r>
      <w:r w:rsidRPr="004F4990">
        <w:rPr>
          <w:b/>
        </w:rPr>
        <w:t>infr</w:t>
      </w:r>
      <w:r>
        <w:rPr>
          <w:b/>
        </w:rPr>
        <w:t>a</w:t>
      </w:r>
      <w:r w:rsidRPr="004F4990">
        <w:rPr>
          <w:b/>
        </w:rPr>
        <w:t>struktura za prost</w:t>
      </w:r>
      <w:r>
        <w:rPr>
          <w:b/>
        </w:rPr>
        <w:t>o</w:t>
      </w:r>
      <w:r w:rsidRPr="004F4990">
        <w:rPr>
          <w:b/>
        </w:rPr>
        <w:t>rske podatke</w:t>
      </w:r>
      <w:r>
        <w:t xml:space="preserve"> (</w:t>
      </w:r>
      <w:r w:rsidRPr="004F4990">
        <w:rPr>
          <w:i/>
        </w:rPr>
        <w:t xml:space="preserve">angl. </w:t>
      </w:r>
      <w:r>
        <w:rPr>
          <w:i/>
        </w:rPr>
        <w:t xml:space="preserve">national </w:t>
      </w:r>
      <w:r w:rsidRPr="004F4990">
        <w:rPr>
          <w:i/>
        </w:rPr>
        <w:t>spatial data infrastructure</w:t>
      </w:r>
      <w:r>
        <w:t xml:space="preserve"> – NSDI). Po definiciji ameriškega Zveznega odbora za geografske podatke (FGDC) predstavljajo NSDI tehnologije, politike, standardi in človeški viri, ki omogočajo zajem, obdelavo, shranjevanje in distribucijo geoprostorskih podatkov ter izboljšujejo njihovo rabo.</w:t>
      </w:r>
    </w:p>
    <w:p w14:paraId="3EE79BC6" w14:textId="56FAA41A" w:rsidR="00414F24" w:rsidRDefault="00414F24" w:rsidP="00414F24">
      <w:pPr>
        <w:autoSpaceDE w:val="0"/>
        <w:autoSpaceDN w:val="0"/>
        <w:adjustRightInd w:val="0"/>
      </w:pPr>
      <w:r w:rsidRPr="00543E4B">
        <w:rPr>
          <w:b/>
        </w:rPr>
        <w:t xml:space="preserve">Sistem distribucije </w:t>
      </w:r>
      <w:r w:rsidRPr="00543E4B">
        <w:t xml:space="preserve"> (</w:t>
      </w:r>
      <w:r w:rsidRPr="00583670">
        <w:rPr>
          <w:b/>
        </w:rPr>
        <w:t>SD</w:t>
      </w:r>
      <w:r>
        <w:t xml:space="preserve">, tudi </w:t>
      </w:r>
      <w:r w:rsidRPr="008C67CC">
        <w:rPr>
          <w:b/>
        </w:rPr>
        <w:t>distribucijski sistem</w:t>
      </w:r>
      <w:r>
        <w:t xml:space="preserve">, </w:t>
      </w:r>
      <w:r w:rsidRPr="00543E4B">
        <w:t>krajše</w:t>
      </w:r>
      <w:r w:rsidRPr="00543E4B">
        <w:rPr>
          <w:b/>
        </w:rPr>
        <w:t xml:space="preserve"> distribucija</w:t>
      </w:r>
      <w:r w:rsidRPr="00543E4B">
        <w:t xml:space="preserve">) </w:t>
      </w:r>
      <w:r>
        <w:t xml:space="preserve">in </w:t>
      </w:r>
      <w:r w:rsidRPr="00583670">
        <w:rPr>
          <w:b/>
        </w:rPr>
        <w:t>distribucijsko okolje</w:t>
      </w:r>
      <w:r>
        <w:t xml:space="preserve"> (</w:t>
      </w:r>
      <w:r w:rsidRPr="008C67CC">
        <w:rPr>
          <w:b/>
        </w:rPr>
        <w:t>DO</w:t>
      </w:r>
      <w:r>
        <w:t xml:space="preserve">) sta ključna termina, ki ju je zelo težko razmejiti. Zakon ZEN opredeljuje </w:t>
      </w:r>
      <w:r w:rsidRPr="008C67CC">
        <w:rPr>
          <w:i/>
        </w:rPr>
        <w:t>distribucijsko okolje</w:t>
      </w:r>
      <w:r>
        <w:t xml:space="preserve"> v 117. členu. »Geodetska uprava za izdajanje in povezovanje podatkov za potrebe izvajanja nalog organov državne uprave, javnih agencij, organov samoupravnih lokalnih skupnosti, izvajalcev javnih pooblastil in drugih uporabnikov vzpostavi računalniško distribucijsko okolje v okviru centralne informacijske komunikacijske infrastrukture. V distribucijskem okolju zagotavlja podatke iz evidenc, ki jih vodi po tem zakonu, lahko pa tudi podatke, ki jih pridobi v skladu z zakonom iz drugih zbirk podatkov, in dodatno obdelane ali povezane podatke.«   </w:t>
      </w:r>
    </w:p>
    <w:p w14:paraId="7B29908D" w14:textId="6D0582BD" w:rsidR="00430071" w:rsidRDefault="00430071" w:rsidP="0045710D">
      <w:r>
        <w:rPr>
          <w:b/>
        </w:rPr>
        <w:t xml:space="preserve">Medopravilnost </w:t>
      </w:r>
      <w:r w:rsidRPr="00615C25">
        <w:t>(</w:t>
      </w:r>
      <w:r w:rsidRPr="00615C25">
        <w:rPr>
          <w:i/>
        </w:rPr>
        <w:t xml:space="preserve">angl. </w:t>
      </w:r>
      <w:r>
        <w:rPr>
          <w:i/>
        </w:rPr>
        <w:t>interoperability</w:t>
      </w:r>
      <w:r w:rsidRPr="00615C25">
        <w:t>)</w:t>
      </w:r>
      <w:r>
        <w:t xml:space="preserve">. </w:t>
      </w:r>
      <w:r w:rsidRPr="002D417E">
        <w:rPr>
          <w:bCs/>
        </w:rPr>
        <w:t>Direktiva INSPIRE</w:t>
      </w:r>
      <w:r w:rsidRPr="002D417E">
        <w:t xml:space="preserve"> določa </w:t>
      </w:r>
      <w:r w:rsidRPr="002D417E">
        <w:rPr>
          <w:bCs/>
        </w:rPr>
        <w:t xml:space="preserve">medopravilnost </w:t>
      </w:r>
      <w:r w:rsidRPr="002D417E">
        <w:t>kot »možnost povezovanja zbirk prostorskih podatkov in vzajemnega delovanja storitev brez ponavljajočih se ročnih posegov na način, ki da skladen rezultat in okrepi dodano vrednost zbirk po</w:t>
      </w:r>
      <w:r>
        <w:t>datkov in storitev«.</w:t>
      </w:r>
    </w:p>
    <w:p w14:paraId="6F8BBE78" w14:textId="17795411" w:rsidR="00430071" w:rsidRPr="00FB2159" w:rsidRDefault="00430071" w:rsidP="00430071">
      <w:r w:rsidRPr="0079682A">
        <w:rPr>
          <w:b/>
        </w:rPr>
        <w:t xml:space="preserve">Odprti podatki. </w:t>
      </w:r>
      <w:r w:rsidRPr="0079682A">
        <w:t>Povzeto po</w:t>
      </w:r>
      <w:r w:rsidRPr="0079682A">
        <w:rPr>
          <w:b/>
        </w:rPr>
        <w:t xml:space="preserve"> </w:t>
      </w:r>
      <w:r w:rsidR="00047D17">
        <w:t>zakonu Z</w:t>
      </w:r>
      <w:r w:rsidRPr="0079682A">
        <w:t>DIJZ</w:t>
      </w:r>
      <w:r>
        <w:t xml:space="preserve"> </w:t>
      </w:r>
      <w:r w:rsidRPr="0079682A">
        <w:t>izraz odprti podatek pomeni, da je podatek v datotečnem formatu,</w:t>
      </w:r>
      <w:r w:rsidRPr="00543E4B">
        <w:t xml:space="preserve"> katerega struktura je določena v dogovorjenih odprtih standardih, ki jih je sprejela organizacija za standarde in ki se lahko uporabijo ter implementirajo brez tehničnih omejitev. Poleg tega je prosto dostopen ter na voljo za uporabo in razširjanje brez omejitev po zakonu, ki ureja avtorske in sorodne pravice, razen navedbe avtorstva ali vira.</w:t>
      </w:r>
    </w:p>
    <w:p w14:paraId="07757E8E" w14:textId="21F59991" w:rsidR="00430071" w:rsidRDefault="00430071" w:rsidP="00430071">
      <w:r w:rsidRPr="00090C93">
        <w:rPr>
          <w:b/>
        </w:rPr>
        <w:t xml:space="preserve">Podatkovni model </w:t>
      </w:r>
      <w:r w:rsidRPr="00090C93">
        <w:t>je abstraktni model oz. kombinacija konstruktov, uporabljenih za organizacijo podatkov  in za standardizirano (npr. z grafično predstavitvijo ali modelirnim jezikom) predstavitev relacij med podatki in lastnostmi objektov realnega sveta.</w:t>
      </w:r>
    </w:p>
    <w:p w14:paraId="3F78FB2D" w14:textId="1C190B54" w:rsidR="00430071" w:rsidRPr="00C5690C" w:rsidRDefault="00430071" w:rsidP="00430071">
      <w:pPr>
        <w:rPr>
          <w:b/>
        </w:rPr>
      </w:pPr>
      <w:r w:rsidRPr="00C5690C">
        <w:rPr>
          <w:b/>
        </w:rPr>
        <w:t>Spletna storitev</w:t>
      </w:r>
      <w:r w:rsidRPr="00C5690C">
        <w:rPr>
          <w:rStyle w:val="st"/>
        </w:rPr>
        <w:t xml:space="preserve"> </w:t>
      </w:r>
      <w:r>
        <w:rPr>
          <w:rStyle w:val="st"/>
        </w:rPr>
        <w:t>(</w:t>
      </w:r>
      <w:r w:rsidRPr="00C5690C">
        <w:rPr>
          <w:rStyle w:val="st"/>
          <w:i/>
        </w:rPr>
        <w:t>angl. web service</w:t>
      </w:r>
      <w:r>
        <w:rPr>
          <w:rStyle w:val="st"/>
        </w:rPr>
        <w:t xml:space="preserve">) je </w:t>
      </w:r>
      <w:r w:rsidRPr="00C5690C">
        <w:rPr>
          <w:rStyle w:val="st"/>
        </w:rPr>
        <w:t>računalniška programska storitev, ki omogoča komuniciranje naprav na spletu na standardiziran način.</w:t>
      </w:r>
      <w:r>
        <w:rPr>
          <w:rStyle w:val="st"/>
        </w:rPr>
        <w:t xml:space="preserve"> Zakon ZIPI dopušča v 13. členu poleg svetovnega spleta tudi možnost drugih ustreznih telekomunikacijskih omrežij in posledično govori o </w:t>
      </w:r>
      <w:r w:rsidRPr="00C5690C">
        <w:rPr>
          <w:rStyle w:val="st"/>
          <w:b/>
        </w:rPr>
        <w:t>omrežnih storitvah</w:t>
      </w:r>
      <w:r>
        <w:rPr>
          <w:rStyle w:val="st"/>
          <w:b/>
        </w:rPr>
        <w:t xml:space="preserve"> </w:t>
      </w:r>
      <w:r w:rsidRPr="00653D78">
        <w:rPr>
          <w:rStyle w:val="st"/>
        </w:rPr>
        <w:t>(</w:t>
      </w:r>
      <w:r w:rsidRPr="00653D78">
        <w:rPr>
          <w:rStyle w:val="st"/>
          <w:i/>
        </w:rPr>
        <w:t>ang. network service</w:t>
      </w:r>
      <w:r w:rsidRPr="00653D78">
        <w:rPr>
          <w:rStyle w:val="st"/>
        </w:rPr>
        <w:t>)</w:t>
      </w:r>
      <w:r w:rsidRPr="000063E3">
        <w:rPr>
          <w:rStyle w:val="st"/>
        </w:rPr>
        <w:t>.</w:t>
      </w:r>
      <w:r>
        <w:rPr>
          <w:rStyle w:val="st"/>
        </w:rPr>
        <w:t xml:space="preserve"> Po tem členu morajo upravljavci zagotoviti storitve iskanja, pregledovanja, prenosa, preoblikovanja in priklica drugih storitev v zvezi s prostorskimi podatki.</w:t>
      </w:r>
    </w:p>
    <w:p w14:paraId="1F48B0C9" w14:textId="77777777" w:rsidR="00430071" w:rsidRPr="00543E4B" w:rsidRDefault="00430071" w:rsidP="00430071">
      <w:r w:rsidRPr="00543E4B">
        <w:rPr>
          <w:b/>
        </w:rPr>
        <w:t>Uporabniki</w:t>
      </w:r>
      <w:r w:rsidRPr="00543E4B">
        <w:t xml:space="preserve"> so javnost (osebni vpogled je podsegment), podjetja, državna uprava, širša javna uprava in profesionalni uporabniki, ki niso tesno vezani s procesi javne uprave.</w:t>
      </w:r>
      <w:r>
        <w:t xml:space="preserve"> Včasih prištevamo med uporabnike tudi njihove informacijske sisteme (aplikacije), ki avtomatizirajo prenos podatkov, jih združujejo in transformirajo za nadaljnjo rabo.</w:t>
      </w:r>
    </w:p>
    <w:p w14:paraId="42B2D4C7" w14:textId="2A6E4F8F" w:rsidR="00430071" w:rsidRDefault="00430071" w:rsidP="00430071">
      <w:r w:rsidRPr="0017518C">
        <w:t xml:space="preserve">Zakon ZIPI v 3. členu </w:t>
      </w:r>
      <w:r>
        <w:t xml:space="preserve">med drugim </w:t>
      </w:r>
      <w:r w:rsidRPr="0017518C">
        <w:t>opredeljuje tudi naslednje izraze</w:t>
      </w:r>
      <w:r>
        <w:t>:</w:t>
      </w:r>
    </w:p>
    <w:p w14:paraId="6199B440"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17518C">
        <w:rPr>
          <w:rFonts w:ascii="Calibri" w:eastAsia="Calibri" w:hAnsi="Calibri"/>
          <w:b/>
          <w:sz w:val="22"/>
          <w:szCs w:val="22"/>
          <w:lang w:eastAsia="en-US"/>
        </w:rPr>
        <w:t>prostorski podatki</w:t>
      </w:r>
      <w:r w:rsidRPr="0017518C">
        <w:rPr>
          <w:rFonts w:ascii="Calibri" w:eastAsia="Calibri" w:hAnsi="Calibri"/>
          <w:sz w:val="22"/>
          <w:szCs w:val="22"/>
          <w:lang w:eastAsia="en-US"/>
        </w:rPr>
        <w:t xml:space="preserve"> so podatki, ki se neposredno ali posredno nanašajo na posamezno lokacijo ali geografsko območje,</w:t>
      </w:r>
    </w:p>
    <w:p w14:paraId="60A4F2E9"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17518C">
        <w:rPr>
          <w:rFonts w:ascii="Calibri" w:eastAsia="Calibri" w:hAnsi="Calibri"/>
          <w:b/>
          <w:sz w:val="22"/>
          <w:szCs w:val="22"/>
          <w:lang w:eastAsia="en-US"/>
        </w:rPr>
        <w:t>zbirka prostorskih podatkov</w:t>
      </w:r>
      <w:r w:rsidRPr="0017518C">
        <w:rPr>
          <w:rFonts w:ascii="Calibri" w:eastAsia="Calibri" w:hAnsi="Calibri"/>
          <w:sz w:val="22"/>
          <w:szCs w:val="22"/>
          <w:lang w:eastAsia="en-US"/>
        </w:rPr>
        <w:t xml:space="preserve"> je vsak določljiv in urejen niz prostorskih podatkov,</w:t>
      </w:r>
    </w:p>
    <w:p w14:paraId="3307B18F"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AF65D9">
        <w:rPr>
          <w:rFonts w:ascii="Calibri" w:eastAsia="Calibri" w:hAnsi="Calibri"/>
          <w:b/>
          <w:sz w:val="22"/>
          <w:szCs w:val="22"/>
          <w:lang w:eastAsia="en-US"/>
        </w:rPr>
        <w:lastRenderedPageBreak/>
        <w:t>storitve v zvezi s prostorskimi podatki</w:t>
      </w:r>
      <w:r w:rsidRPr="0017518C">
        <w:rPr>
          <w:rFonts w:ascii="Calibri" w:eastAsia="Calibri" w:hAnsi="Calibri"/>
          <w:sz w:val="22"/>
          <w:szCs w:val="22"/>
          <w:lang w:eastAsia="en-US"/>
        </w:rPr>
        <w:t xml:space="preserve"> so dejavnosti, ki se opravljajo z računalnikom v zvezi z zbirkami prostorskih podatkov ali metapodatki,</w:t>
      </w:r>
    </w:p>
    <w:p w14:paraId="4933776B"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AF65D9">
        <w:rPr>
          <w:rFonts w:ascii="Calibri" w:eastAsia="Calibri" w:hAnsi="Calibri"/>
          <w:b/>
          <w:sz w:val="22"/>
          <w:szCs w:val="22"/>
          <w:lang w:eastAsia="en-US"/>
        </w:rPr>
        <w:t>prostorski objekt</w:t>
      </w:r>
      <w:r w:rsidRPr="0017518C">
        <w:rPr>
          <w:rFonts w:ascii="Calibri" w:eastAsia="Calibri" w:hAnsi="Calibri"/>
          <w:sz w:val="22"/>
          <w:szCs w:val="22"/>
          <w:lang w:eastAsia="en-US"/>
        </w:rPr>
        <w:t xml:space="preserve"> je abstraktna predstavitev pojava na konkretni lokaciji ali geografskem območju,</w:t>
      </w:r>
    </w:p>
    <w:p w14:paraId="56790DC0"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AF65D9">
        <w:rPr>
          <w:rFonts w:ascii="Calibri" w:eastAsia="Calibri" w:hAnsi="Calibri"/>
          <w:b/>
          <w:sz w:val="22"/>
          <w:szCs w:val="22"/>
          <w:lang w:eastAsia="en-US"/>
        </w:rPr>
        <w:t>metapodatki</w:t>
      </w:r>
      <w:r w:rsidRPr="0017518C">
        <w:rPr>
          <w:rFonts w:ascii="Calibri" w:eastAsia="Calibri" w:hAnsi="Calibri"/>
          <w:sz w:val="22"/>
          <w:szCs w:val="22"/>
          <w:lang w:eastAsia="en-US"/>
        </w:rPr>
        <w:t xml:space="preserve"> so informacije, ki opisujejo zbirke prostorskih podatkov in storitve v zvezi s prostorskimi podatki ter omogočajo njihovo iskanje, evidentiranje in uporabo,</w:t>
      </w:r>
    </w:p>
    <w:p w14:paraId="7D115C55"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AF65D9">
        <w:rPr>
          <w:rFonts w:ascii="Calibri" w:eastAsia="Calibri" w:hAnsi="Calibri"/>
          <w:b/>
          <w:sz w:val="22"/>
          <w:szCs w:val="22"/>
          <w:lang w:eastAsia="en-US"/>
        </w:rPr>
        <w:t>osebe javnega prava</w:t>
      </w:r>
      <w:r w:rsidRPr="0017518C">
        <w:rPr>
          <w:rFonts w:ascii="Calibri" w:eastAsia="Calibri" w:hAnsi="Calibri"/>
          <w:sz w:val="22"/>
          <w:szCs w:val="22"/>
          <w:lang w:eastAsia="en-US"/>
        </w:rPr>
        <w:t xml:space="preserve"> so državni organi, organi samoupravnih lokalnih skupnosti, javne agencije, javni skladi in druge osebe javnega prava, nosilci javnih pooblastil in izvajalci javnih služb v Republiki Sloveniji,</w:t>
      </w:r>
    </w:p>
    <w:p w14:paraId="1E102410"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AF65D9">
        <w:rPr>
          <w:rFonts w:ascii="Calibri" w:eastAsia="Calibri" w:hAnsi="Calibri"/>
          <w:b/>
          <w:sz w:val="22"/>
          <w:szCs w:val="22"/>
          <w:lang w:eastAsia="en-US"/>
        </w:rPr>
        <w:t>tretja oseba</w:t>
      </w:r>
      <w:r w:rsidRPr="0017518C">
        <w:rPr>
          <w:rFonts w:ascii="Calibri" w:eastAsia="Calibri" w:hAnsi="Calibri"/>
          <w:sz w:val="22"/>
          <w:szCs w:val="22"/>
          <w:lang w:eastAsia="en-US"/>
        </w:rPr>
        <w:t xml:space="preserve"> je vsaka fizična ali pravna oseba, ki ni oseba javnega prava,</w:t>
      </w:r>
    </w:p>
    <w:p w14:paraId="6C4444F7" w14:textId="77777777" w:rsidR="00430071" w:rsidRPr="0017518C" w:rsidRDefault="00430071" w:rsidP="00430071">
      <w:pPr>
        <w:pStyle w:val="tevilnatoka"/>
        <w:numPr>
          <w:ilvl w:val="0"/>
          <w:numId w:val="32"/>
        </w:numPr>
        <w:spacing w:before="0" w:beforeAutospacing="0" w:after="0" w:afterAutospacing="0"/>
        <w:ind w:left="567" w:hanging="425"/>
        <w:jc w:val="left"/>
        <w:rPr>
          <w:rFonts w:ascii="Calibri" w:eastAsia="Calibri" w:hAnsi="Calibri"/>
          <w:sz w:val="22"/>
          <w:szCs w:val="22"/>
          <w:lang w:eastAsia="en-US"/>
        </w:rPr>
      </w:pPr>
      <w:r w:rsidRPr="00AF65D9">
        <w:rPr>
          <w:rFonts w:ascii="Calibri" w:eastAsia="Calibri" w:hAnsi="Calibri"/>
          <w:b/>
          <w:sz w:val="22"/>
          <w:szCs w:val="22"/>
          <w:lang w:eastAsia="en-US"/>
        </w:rPr>
        <w:t>upravljavka oziroma upravljavec</w:t>
      </w:r>
      <w:r w:rsidRPr="0017518C">
        <w:rPr>
          <w:rFonts w:ascii="Calibri" w:eastAsia="Calibri" w:hAnsi="Calibri"/>
          <w:sz w:val="22"/>
          <w:szCs w:val="22"/>
          <w:lang w:eastAsia="en-US"/>
        </w:rPr>
        <w:t xml:space="preserve"> je oseba javnega prava ali tretja oseba, ki vodi in vzdržuje eno ali več zbirk prostorskih podatkov ter z njimi povezanih storitev.</w:t>
      </w:r>
    </w:p>
    <w:p w14:paraId="661110B6" w14:textId="77777777" w:rsidR="00430071" w:rsidRPr="003240A6" w:rsidRDefault="00430071" w:rsidP="00430071">
      <w:pPr>
        <w:rPr>
          <w:rStyle w:val="mrppsc"/>
          <w:highlight w:val="yellow"/>
        </w:rPr>
      </w:pPr>
    </w:p>
    <w:p w14:paraId="7D083933" w14:textId="77777777" w:rsidR="00320BB6" w:rsidRDefault="00320BB6" w:rsidP="0045710D">
      <w:pPr>
        <w:pStyle w:val="Naslov10"/>
      </w:pPr>
      <w:bookmarkStart w:id="9" w:name="_Toc9505675"/>
      <w:bookmarkStart w:id="10" w:name="_Toc29895712"/>
      <w:r w:rsidRPr="003240A6">
        <w:t>Uvod</w:t>
      </w:r>
      <w:bookmarkEnd w:id="9"/>
      <w:bookmarkEnd w:id="10"/>
    </w:p>
    <w:p w14:paraId="4667AE3B" w14:textId="6451F54E" w:rsidR="001B3FA7" w:rsidRDefault="00F9258B" w:rsidP="0045710D">
      <w:r w:rsidRPr="00F9258B">
        <w:t>Cilj programa projektov eProstor je vzpostavitev skupne infrastrukture za prostorske informacije v Sloveniji, vzpostavitev prostorskega informacijskega sistema ter izvedba informacijske prenove nepremičninskih evidenc.</w:t>
      </w:r>
    </w:p>
    <w:p w14:paraId="329AEE0F" w14:textId="50441573" w:rsidR="00DF2122" w:rsidRDefault="00F9258B" w:rsidP="00DF2122">
      <w:r>
        <w:t>Prvi projekt programa</w:t>
      </w:r>
      <w:r w:rsidR="00DF2122">
        <w:t>, ki</w:t>
      </w:r>
      <w:r w:rsidRPr="00F9258B">
        <w:t xml:space="preserve"> je namenjen vzpostavitvi skupne infrastrukture za prostorske informacije (IPI)</w:t>
      </w:r>
      <w:r w:rsidR="00DF2122">
        <w:t xml:space="preserve">, vsebuje 4 sklope: </w:t>
      </w:r>
    </w:p>
    <w:p w14:paraId="5EF7BAF6" w14:textId="31567F9E" w:rsidR="00DF2122" w:rsidRDefault="00DF2122" w:rsidP="00682E5A">
      <w:pPr>
        <w:pStyle w:val="Odstavekseznama"/>
        <w:numPr>
          <w:ilvl w:val="0"/>
          <w:numId w:val="7"/>
        </w:numPr>
      </w:pPr>
      <w:r>
        <w:t>Organizacija infrastrukture, spremljanje in poročanje</w:t>
      </w:r>
    </w:p>
    <w:p w14:paraId="5E6AA930" w14:textId="630EFDC4" w:rsidR="00DF2122" w:rsidRDefault="00DF2122" w:rsidP="00682E5A">
      <w:pPr>
        <w:pStyle w:val="Odstavekseznama"/>
        <w:numPr>
          <w:ilvl w:val="0"/>
          <w:numId w:val="7"/>
        </w:numPr>
      </w:pPr>
      <w:r>
        <w:t>Vzpostavitev skupne infrastrukture za prostorske informacije</w:t>
      </w:r>
    </w:p>
    <w:p w14:paraId="512A3DD7" w14:textId="543B1F90" w:rsidR="00DF2122" w:rsidRDefault="00DF2122" w:rsidP="00682E5A">
      <w:pPr>
        <w:pStyle w:val="Odstavekseznama"/>
        <w:numPr>
          <w:ilvl w:val="0"/>
          <w:numId w:val="7"/>
        </w:numPr>
      </w:pPr>
      <w:r>
        <w:t>Izmenjava podatkov in omrežne storitve</w:t>
      </w:r>
    </w:p>
    <w:p w14:paraId="7B36BF9C" w14:textId="2B0A4153" w:rsidR="00DF2122" w:rsidRDefault="00DF2122" w:rsidP="00682E5A">
      <w:pPr>
        <w:pStyle w:val="Odstavekseznama"/>
        <w:numPr>
          <w:ilvl w:val="0"/>
          <w:numId w:val="7"/>
        </w:numPr>
      </w:pPr>
      <w:r>
        <w:t>Distribucijsko okolje in infrastruktura</w:t>
      </w:r>
    </w:p>
    <w:p w14:paraId="34D57131" w14:textId="6D416759" w:rsidR="00DF2122" w:rsidRDefault="00C34CD2" w:rsidP="00DF2122">
      <w:r>
        <w:t xml:space="preserve">V tem dokumentu so opisane tehnične zahteve za sklop »Izmenjava podatkov in omrežne storitve«, ki je tesno povezan z ostalimi sklopi in zato soodvisen od </w:t>
      </w:r>
      <w:r w:rsidR="00613445">
        <w:t xml:space="preserve">realizacije ustreznih </w:t>
      </w:r>
      <w:r>
        <w:t>projekt</w:t>
      </w:r>
      <w:r w:rsidR="00613445">
        <w:t>nih nalog.</w:t>
      </w:r>
      <w:r w:rsidR="00B6162A">
        <w:t xml:space="preserve"> </w:t>
      </w:r>
    </w:p>
    <w:p w14:paraId="55927520" w14:textId="009D01E3" w:rsidR="00FF5B0D" w:rsidRDefault="005E5BEA" w:rsidP="00DF2122">
      <w:r>
        <w:t xml:space="preserve">Vse informacijske rešitve tega razpisa bodo implementirane na distribucijsko okolje. V okviru sklopa I.4 je v sicer teku prenova distribucijskega okolja, ki pa bo v produkcijo izvedena šele ob zaključku programa projektov, zato je potrebno zagotoviti </w:t>
      </w:r>
      <w:r w:rsidR="005A13CB">
        <w:t>izdelavo informacijskih rešitev iz tega razpisa</w:t>
      </w:r>
      <w:r>
        <w:t xml:space="preserve"> na obstoječi infrastrukturi</w:t>
      </w:r>
      <w:r w:rsidR="005D0143">
        <w:t xml:space="preserve"> ter pripraviti vse potrebno za objavo na novi</w:t>
      </w:r>
      <w:r>
        <w:t xml:space="preserve">. </w:t>
      </w:r>
    </w:p>
    <w:p w14:paraId="5F3FF087" w14:textId="1ED6EEBF" w:rsidR="00DC247E" w:rsidRDefault="00DC247E" w:rsidP="00595A6A">
      <w:pPr>
        <w:pStyle w:val="Naslov10"/>
      </w:pPr>
      <w:bookmarkStart w:id="11" w:name="_Toc29895713"/>
      <w:r>
        <w:t>Cilji</w:t>
      </w:r>
      <w:bookmarkEnd w:id="11"/>
    </w:p>
    <w:p w14:paraId="2605E108" w14:textId="27D6306D" w:rsidR="00DC247E" w:rsidRPr="000959A7" w:rsidRDefault="00DC247E" w:rsidP="00DC247E">
      <w:pPr>
        <w:rPr>
          <w:lang w:eastAsia="sl-SI"/>
        </w:rPr>
      </w:pPr>
      <w:r w:rsidRPr="000959A7">
        <w:rPr>
          <w:lang w:eastAsia="sl-SI"/>
        </w:rPr>
        <w:t>V okviru sklopa »</w:t>
      </w:r>
      <w:r w:rsidR="004B0DCB">
        <w:rPr>
          <w:lang w:eastAsia="sl-SI"/>
        </w:rPr>
        <w:t xml:space="preserve">I.3 </w:t>
      </w:r>
      <w:r>
        <w:rPr>
          <w:lang w:eastAsia="sl-SI"/>
        </w:rPr>
        <w:t>I</w:t>
      </w:r>
      <w:r w:rsidRPr="000959A7">
        <w:rPr>
          <w:lang w:eastAsia="sl-SI"/>
        </w:rPr>
        <w:t>zmenjava podatkov in omrežne storitve« bodo vzpostavljeni in zagotovljeni pogoji za neoviran pretok prostorskih podatkov med organi javne uprave</w:t>
      </w:r>
      <w:r w:rsidR="00621598">
        <w:rPr>
          <w:lang w:eastAsia="sl-SI"/>
        </w:rPr>
        <w:t xml:space="preserve"> in drugimi deležniki</w:t>
      </w:r>
      <w:r w:rsidRPr="000959A7">
        <w:rPr>
          <w:lang w:eastAsia="sl-SI"/>
        </w:rPr>
        <w:t xml:space="preserve"> v Sloveniji in njihovo izmenjavo z organi Evropske komisije in med državami članicami. Prav tako bodo ob sodelovanju posameznih upravljavcev zbirk prostorskih podatkov</w:t>
      </w:r>
      <w:r w:rsidR="00C63E8F">
        <w:rPr>
          <w:lang w:eastAsia="sl-SI"/>
        </w:rPr>
        <w:t xml:space="preserve"> (v nadaljevanju: upravljavci)</w:t>
      </w:r>
      <w:r w:rsidRPr="000959A7">
        <w:rPr>
          <w:lang w:eastAsia="sl-SI"/>
        </w:rPr>
        <w:t xml:space="preserve"> v celoti vzpostavljene omrežne storitve vezane na prostorske podatke. Pri tem bodo izpolnjene obveznosti iz Uredbe Komisije (EU), št. 268/2010 z dne 29. marca 2010 o dostopu do podatkov pod usklajenimi </w:t>
      </w:r>
      <w:r w:rsidRPr="000959A7">
        <w:rPr>
          <w:lang w:eastAsia="sl-SI"/>
        </w:rPr>
        <w:lastRenderedPageBreak/>
        <w:t>pogoji, Uredbe Komisije (EU) št. 1089/2010 z dne 23. novembra o medopravilnosti, ter Uredbe Komisije (ES) št. 976/2009 z dne 19. oktobra 2009 o delovanju omrežnih storitev.</w:t>
      </w:r>
    </w:p>
    <w:p w14:paraId="4A96A5B4" w14:textId="6B9E72E6" w:rsidR="00DC247E" w:rsidRPr="000959A7" w:rsidRDefault="00DC247E" w:rsidP="00DC247E">
      <w:pPr>
        <w:rPr>
          <w:lang w:eastAsia="sl-SI"/>
        </w:rPr>
      </w:pPr>
      <w:r w:rsidRPr="000959A7">
        <w:rPr>
          <w:lang w:eastAsia="sl-SI"/>
        </w:rPr>
        <w:t xml:space="preserve">Sklop je razdeljen na </w:t>
      </w:r>
      <w:r w:rsidR="004F0BB6">
        <w:rPr>
          <w:lang w:eastAsia="sl-SI"/>
        </w:rPr>
        <w:t>dve</w:t>
      </w:r>
      <w:r w:rsidRPr="000959A7">
        <w:rPr>
          <w:lang w:eastAsia="sl-SI"/>
        </w:rPr>
        <w:t xml:space="preserve"> skupin</w:t>
      </w:r>
      <w:r w:rsidR="004F0BB6">
        <w:rPr>
          <w:lang w:eastAsia="sl-SI"/>
        </w:rPr>
        <w:t>i</w:t>
      </w:r>
      <w:r w:rsidRPr="000959A7">
        <w:rPr>
          <w:lang w:eastAsia="sl-SI"/>
        </w:rPr>
        <w:t xml:space="preserve"> nalog:</w:t>
      </w:r>
    </w:p>
    <w:p w14:paraId="105FD444" w14:textId="77777777" w:rsidR="00DC247E" w:rsidRPr="000959A7" w:rsidRDefault="00DC247E" w:rsidP="00DC247E">
      <w:pPr>
        <w:pStyle w:val="Odstavekseznama"/>
        <w:numPr>
          <w:ilvl w:val="0"/>
          <w:numId w:val="8"/>
        </w:numPr>
        <w:rPr>
          <w:lang w:eastAsia="sl-SI"/>
        </w:rPr>
      </w:pPr>
      <w:r w:rsidRPr="000959A7">
        <w:rPr>
          <w:lang w:eastAsia="sl-SI"/>
        </w:rPr>
        <w:t>Izmenjava in souporaba prostorskih podatkov</w:t>
      </w:r>
    </w:p>
    <w:p w14:paraId="22C6B2CD" w14:textId="77777777" w:rsidR="00DC247E" w:rsidRDefault="00DC247E" w:rsidP="00DC247E">
      <w:pPr>
        <w:pStyle w:val="Odstavekseznama"/>
        <w:numPr>
          <w:ilvl w:val="0"/>
          <w:numId w:val="8"/>
        </w:numPr>
        <w:rPr>
          <w:lang w:eastAsia="sl-SI"/>
        </w:rPr>
      </w:pPr>
      <w:r w:rsidRPr="000959A7">
        <w:rPr>
          <w:lang w:eastAsia="sl-SI"/>
        </w:rPr>
        <w:t>Omrežne storitve</w:t>
      </w:r>
    </w:p>
    <w:p w14:paraId="3DCB48D5" w14:textId="77777777" w:rsidR="00DC247E" w:rsidRDefault="00DC247E" w:rsidP="00DC247E">
      <w:pPr>
        <w:rPr>
          <w:lang w:eastAsia="sl-SI"/>
        </w:rPr>
      </w:pPr>
      <w:r>
        <w:rPr>
          <w:lang w:eastAsia="sl-SI"/>
        </w:rPr>
        <w:t>Glavni cilji sklopa/dejavnosti so:</w:t>
      </w:r>
    </w:p>
    <w:p w14:paraId="6E9CC30F" w14:textId="77777777" w:rsidR="00DC247E" w:rsidRDefault="00DC247E" w:rsidP="00DC247E">
      <w:pPr>
        <w:pStyle w:val="Odstavekseznama"/>
        <w:numPr>
          <w:ilvl w:val="0"/>
          <w:numId w:val="9"/>
        </w:numPr>
        <w:rPr>
          <w:lang w:eastAsia="sl-SI"/>
        </w:rPr>
      </w:pPr>
      <w:r>
        <w:rPr>
          <w:lang w:eastAsia="sl-SI"/>
        </w:rPr>
        <w:t xml:space="preserve">izmenjava in souporaba zbirk prostorskih podatkov, </w:t>
      </w:r>
    </w:p>
    <w:p w14:paraId="0EF408CB" w14:textId="4C1CA55B" w:rsidR="00DC247E" w:rsidRDefault="00DC247E" w:rsidP="00DC247E">
      <w:pPr>
        <w:pStyle w:val="Odstavekseznama"/>
        <w:numPr>
          <w:ilvl w:val="0"/>
          <w:numId w:val="9"/>
        </w:numPr>
        <w:rPr>
          <w:lang w:eastAsia="sl-SI"/>
        </w:rPr>
      </w:pPr>
      <w:r>
        <w:rPr>
          <w:lang w:eastAsia="sl-SI"/>
        </w:rPr>
        <w:t>omrežne storitve iskanja, vpogleda, prenosa, preoblikovanja in priklica drugih storitev</w:t>
      </w:r>
      <w:r w:rsidR="00A23199">
        <w:rPr>
          <w:lang w:eastAsia="sl-SI"/>
        </w:rPr>
        <w:t xml:space="preserve"> za prostorske zbirke podatkov iz skupine III v zakonu ZIPI</w:t>
      </w:r>
      <w:r w:rsidR="00776FFB">
        <w:rPr>
          <w:lang w:eastAsia="sl-SI"/>
        </w:rPr>
        <w:t>,</w:t>
      </w:r>
    </w:p>
    <w:p w14:paraId="43020E6A" w14:textId="431488B3" w:rsidR="00DC247E" w:rsidRDefault="00DC247E" w:rsidP="00DC247E">
      <w:pPr>
        <w:pStyle w:val="Odstavekseznama"/>
        <w:numPr>
          <w:ilvl w:val="0"/>
          <w:numId w:val="9"/>
        </w:numPr>
        <w:rPr>
          <w:lang w:eastAsia="sl-SI"/>
        </w:rPr>
      </w:pPr>
      <w:r>
        <w:rPr>
          <w:lang w:eastAsia="sl-SI"/>
        </w:rPr>
        <w:t xml:space="preserve">neoviran pretok prostorskih podatkov med organi javne uprave </w:t>
      </w:r>
      <w:r w:rsidR="00022F83">
        <w:rPr>
          <w:lang w:eastAsia="sl-SI"/>
        </w:rPr>
        <w:t xml:space="preserve">in drugimi deležniki </w:t>
      </w:r>
      <w:r>
        <w:rPr>
          <w:lang w:eastAsia="sl-SI"/>
        </w:rPr>
        <w:t>v Sloveniji in njihova izmenjava z organi Evropske komisije in med državami članicami.</w:t>
      </w:r>
    </w:p>
    <w:p w14:paraId="3691C7F7" w14:textId="0E2ED933" w:rsidR="00DC247E" w:rsidRPr="00DC247E" w:rsidRDefault="00DC247E" w:rsidP="00DC247E">
      <w:pPr>
        <w:rPr>
          <w:lang w:eastAsia="sl-SI"/>
        </w:rPr>
      </w:pPr>
      <w:r>
        <w:rPr>
          <w:lang w:eastAsia="sl-SI"/>
        </w:rPr>
        <w:t>V okviru skupine nalog »Omrežne storitve« se bo</w:t>
      </w:r>
      <w:r w:rsidR="00BD5DB0">
        <w:rPr>
          <w:lang w:eastAsia="sl-SI"/>
        </w:rPr>
        <w:t>do</w:t>
      </w:r>
      <w:r>
        <w:rPr>
          <w:lang w:eastAsia="sl-SI"/>
        </w:rPr>
        <w:t xml:space="preserve"> </w:t>
      </w:r>
      <w:r w:rsidRPr="00B76D7B">
        <w:rPr>
          <w:lang w:eastAsia="sl-SI"/>
        </w:rPr>
        <w:t>izdelal</w:t>
      </w:r>
      <w:r w:rsidR="00BD5DB0" w:rsidRPr="00B76D7B">
        <w:rPr>
          <w:lang w:eastAsia="sl-SI"/>
        </w:rPr>
        <w:t>e</w:t>
      </w:r>
      <w:r w:rsidRPr="00B76D7B">
        <w:rPr>
          <w:lang w:eastAsia="sl-SI"/>
        </w:rPr>
        <w:t xml:space="preserve"> tudi</w:t>
      </w:r>
      <w:r w:rsidR="00BD5DB0" w:rsidRPr="00B76D7B">
        <w:rPr>
          <w:lang w:eastAsia="sl-SI"/>
        </w:rPr>
        <w:t xml:space="preserve"> </w:t>
      </w:r>
      <w:r w:rsidR="00174BFF" w:rsidRPr="00B76D7B">
        <w:rPr>
          <w:lang w:eastAsia="sl-SI"/>
        </w:rPr>
        <w:t xml:space="preserve">omrežne </w:t>
      </w:r>
      <w:r w:rsidR="00BD5DB0" w:rsidRPr="00B76D7B">
        <w:rPr>
          <w:lang w:eastAsia="sl-SI"/>
        </w:rPr>
        <w:t>storitve za</w:t>
      </w:r>
      <w:r w:rsidRPr="00B76D7B">
        <w:rPr>
          <w:lang w:eastAsia="sl-SI"/>
        </w:rPr>
        <w:t xml:space="preserve"> osnovn</w:t>
      </w:r>
      <w:r w:rsidR="00124355" w:rsidRPr="00B76D7B">
        <w:rPr>
          <w:lang w:eastAsia="sl-SI"/>
        </w:rPr>
        <w:t>e</w:t>
      </w:r>
      <w:r w:rsidRPr="00B76D7B">
        <w:rPr>
          <w:lang w:eastAsia="sl-SI"/>
        </w:rPr>
        <w:t xml:space="preserve"> kart</w:t>
      </w:r>
      <w:r w:rsidR="00124355" w:rsidRPr="00B76D7B">
        <w:rPr>
          <w:lang w:eastAsia="sl-SI"/>
        </w:rPr>
        <w:t>e</w:t>
      </w:r>
      <w:r w:rsidRPr="00B76D7B">
        <w:rPr>
          <w:lang w:eastAsia="sl-SI"/>
        </w:rPr>
        <w:t xml:space="preserve"> (BaseMap).</w:t>
      </w:r>
      <w:r>
        <w:rPr>
          <w:lang w:eastAsia="sl-SI"/>
        </w:rPr>
        <w:t xml:space="preserve"> </w:t>
      </w:r>
    </w:p>
    <w:p w14:paraId="1293F8E2" w14:textId="77777777" w:rsidR="007E3C85" w:rsidRDefault="007E3C85" w:rsidP="0045710D">
      <w:pPr>
        <w:pStyle w:val="Naslov10"/>
        <w:rPr>
          <w:lang w:eastAsia="sl-SI"/>
        </w:rPr>
      </w:pPr>
      <w:bookmarkStart w:id="12" w:name="_Toc9505676"/>
      <w:bookmarkStart w:id="13" w:name="_Toc29895714"/>
      <w:r>
        <w:rPr>
          <w:lang w:eastAsia="sl-SI"/>
        </w:rPr>
        <w:t>Obstoječe stanje</w:t>
      </w:r>
      <w:bookmarkEnd w:id="12"/>
      <w:bookmarkEnd w:id="13"/>
    </w:p>
    <w:p w14:paraId="5ED54AB3" w14:textId="5C6013A3" w:rsidR="003423FF" w:rsidRDefault="001E7606" w:rsidP="001E7606">
      <w:pPr>
        <w:pStyle w:val="Naslov2"/>
      </w:pPr>
      <w:bookmarkStart w:id="14" w:name="_Toc29895715"/>
      <w:r>
        <w:t>Splošen opis informacijskega sistema</w:t>
      </w:r>
      <w:bookmarkEnd w:id="14"/>
    </w:p>
    <w:p w14:paraId="7F56A583" w14:textId="0EB9410F" w:rsidR="004813BC" w:rsidRDefault="004813BC" w:rsidP="004813BC">
      <w:r>
        <w:t xml:space="preserve">Distribucijsko okolje GURS je nameščeno na skupni infrastrukturi Ministrstva za javno upravo. Sistemsko okolje sestavljajo virtualno okolje, Linux strežniki, podatkovna baza, Weblogic in Apache aplikacijski strežniki. Podatki se replicirajo iz produkcijskih okolij. Vsi replicirani podatki se vodijo v enotnem okolju, opisni in vektorski podatki so shranjeni v Oracle podatkovni bazi verzije 12c s prostorsko opcijo, večji rastrski podatki (npr. orto-foto rastrski podatki) pa na </w:t>
      </w:r>
      <w:r w:rsidR="00417F54">
        <w:t xml:space="preserve">Oracle </w:t>
      </w:r>
      <w:r>
        <w:t>OCF datotečnem sistemu.</w:t>
      </w:r>
    </w:p>
    <w:p w14:paraId="3A189C89" w14:textId="4D71C025" w:rsidR="004813BC" w:rsidRDefault="004813BC" w:rsidP="004813BC">
      <w:r>
        <w:t>Nad podatki se nahaja storitveni nivo. Vsebuje različne večkrat uporabljive storitvene gradnike , ki se uporabljajo za končne storitve. Za prostorske storitve se uporablja odprtokodno orodje Geoserver ter Geonetwork za prostorske metapodatke. Sestavni deli sistema so še varnostna shema z naborom uporabniških pravic, podsistem beleženja transakcijskih sledi, nadzorni podsistem za nadzor delovanja spletnih storitev ter podatkovno skladišče za dolgoročno spremljanje aktivnosti.</w:t>
      </w:r>
    </w:p>
    <w:p w14:paraId="5D39F6AE" w14:textId="77777777" w:rsidR="004813BC" w:rsidRDefault="004813BC" w:rsidP="004813BC">
      <w:pPr>
        <w:rPr>
          <w:lang w:eastAsia="sl-SI"/>
        </w:rPr>
      </w:pPr>
      <w:r>
        <w:rPr>
          <w:lang w:eastAsia="sl-SI"/>
        </w:rPr>
        <w:t>Na GURS je v teku projekt razvoja novega distribucijskega okolja. Tehnične specifikacije novega distribucijskega okolja in posledično tudi zahteve za rešitve za objavo omrežnih storitev bodo znane v fazi izdelave PZI.</w:t>
      </w:r>
    </w:p>
    <w:p w14:paraId="6B8B7512" w14:textId="12305FB5" w:rsidR="0090348E" w:rsidRDefault="0090348E" w:rsidP="0090348E">
      <w:pPr>
        <w:pStyle w:val="Naslov2"/>
      </w:pPr>
      <w:bookmarkStart w:id="15" w:name="_Toc29895716"/>
      <w:r>
        <w:t>Uporaba in souporaba</w:t>
      </w:r>
      <w:bookmarkEnd w:id="15"/>
    </w:p>
    <w:p w14:paraId="6ED4E41B" w14:textId="17A813A2" w:rsidR="00930135" w:rsidRDefault="00AB10C2" w:rsidP="00DC247E">
      <w:pPr>
        <w:rPr>
          <w:lang w:eastAsia="sl-SI"/>
        </w:rPr>
      </w:pPr>
      <w:r w:rsidRPr="00543E4B">
        <w:rPr>
          <w:lang w:eastAsia="sl-SI"/>
        </w:rPr>
        <w:t>Sistem distribucije aktivno</w:t>
      </w:r>
      <w:r>
        <w:rPr>
          <w:lang w:eastAsia="sl-SI"/>
        </w:rPr>
        <w:t xml:space="preserve"> na letnem nivoju</w:t>
      </w:r>
      <w:r w:rsidRPr="00543E4B">
        <w:rPr>
          <w:lang w:eastAsia="sl-SI"/>
        </w:rPr>
        <w:t xml:space="preserve"> uporablja letno okoli 4500 registriranih uporabnikov iz </w:t>
      </w:r>
      <w:r>
        <w:rPr>
          <w:lang w:eastAsia="sl-SI"/>
        </w:rPr>
        <w:t>pribl.</w:t>
      </w:r>
      <w:r w:rsidRPr="00543E4B">
        <w:rPr>
          <w:lang w:eastAsia="sl-SI"/>
        </w:rPr>
        <w:t xml:space="preserve"> 800 organizacij</w:t>
      </w:r>
      <w:r w:rsidRPr="008C5C9A">
        <w:rPr>
          <w:lang w:eastAsia="sl-SI"/>
        </w:rPr>
        <w:t>.</w:t>
      </w:r>
      <w:r w:rsidRPr="00543E4B">
        <w:rPr>
          <w:lang w:eastAsia="sl-SI"/>
        </w:rPr>
        <w:t xml:space="preserve"> Od tega zunanji informacijski sistemi iz 50 organizacij preko 64 registriranih računov dostopa</w:t>
      </w:r>
      <w:r>
        <w:rPr>
          <w:lang w:eastAsia="sl-SI"/>
        </w:rPr>
        <w:t xml:space="preserve">jo do podatkov v realnem času, </w:t>
      </w:r>
      <w:r w:rsidRPr="00543E4B">
        <w:rPr>
          <w:lang w:eastAsia="sl-SI"/>
        </w:rPr>
        <w:t>pri čemer je sklenjenih tudi 53 dogovorov o dostopu do podatkov ali souporabi storitev z organizacijami iz državne uprave, javne upr</w:t>
      </w:r>
      <w:r>
        <w:rPr>
          <w:lang w:eastAsia="sl-SI"/>
        </w:rPr>
        <w:t xml:space="preserve">ave, podjetij in institucij </w:t>
      </w:r>
      <w:r>
        <w:rPr>
          <w:lang w:eastAsia="sl-SI"/>
        </w:rPr>
        <w:lastRenderedPageBreak/>
        <w:t xml:space="preserve">EU. </w:t>
      </w:r>
      <w:r w:rsidRPr="00543E4B">
        <w:rPr>
          <w:lang w:eastAsia="sl-SI"/>
        </w:rPr>
        <w:t>Poleg regist</w:t>
      </w:r>
      <w:r>
        <w:rPr>
          <w:lang w:eastAsia="sl-SI"/>
        </w:rPr>
        <w:t>r</w:t>
      </w:r>
      <w:r w:rsidRPr="00543E4B">
        <w:rPr>
          <w:lang w:eastAsia="sl-SI"/>
        </w:rPr>
        <w:t>ira</w:t>
      </w:r>
      <w:r>
        <w:rPr>
          <w:lang w:eastAsia="sl-SI"/>
        </w:rPr>
        <w:t xml:space="preserve">nih </w:t>
      </w:r>
      <w:r w:rsidRPr="00543E4B">
        <w:rPr>
          <w:lang w:eastAsia="sl-SI"/>
        </w:rPr>
        <w:t xml:space="preserve">uporabnikov uporabljajo storitve tudi uporabniki odprtih </w:t>
      </w:r>
      <w:r>
        <w:rPr>
          <w:lang w:eastAsia="sl-SI"/>
        </w:rPr>
        <w:t xml:space="preserve">podatkov, lastniki nepremičnin </w:t>
      </w:r>
      <w:r w:rsidRPr="00543E4B">
        <w:rPr>
          <w:lang w:eastAsia="sl-SI"/>
        </w:rPr>
        <w:t>in splošna javnost.</w:t>
      </w:r>
    </w:p>
    <w:p w14:paraId="62D368C9" w14:textId="57881C4C" w:rsidR="00C90557" w:rsidRDefault="00C90557" w:rsidP="00C90557">
      <w:pPr>
        <w:pStyle w:val="Naslov10"/>
        <w:rPr>
          <w:lang w:eastAsia="sl-SI"/>
        </w:rPr>
      </w:pPr>
      <w:bookmarkStart w:id="16" w:name="_Toc29895717"/>
      <w:r>
        <w:rPr>
          <w:lang w:eastAsia="sl-SI"/>
        </w:rPr>
        <w:t>Splošne zahteve</w:t>
      </w:r>
      <w:bookmarkEnd w:id="16"/>
    </w:p>
    <w:p w14:paraId="5D499523" w14:textId="55B6BA30" w:rsidR="00C90557" w:rsidRDefault="003A58A6" w:rsidP="003A58A6">
      <w:pPr>
        <w:pStyle w:val="Naslov2"/>
      </w:pPr>
      <w:bookmarkStart w:id="17" w:name="_Toc29895718"/>
      <w:r>
        <w:t>Skladnost z zakonodajo</w:t>
      </w:r>
      <w:bookmarkEnd w:id="17"/>
    </w:p>
    <w:p w14:paraId="04980FD0" w14:textId="4EA04356" w:rsidR="00532544" w:rsidRDefault="00532544" w:rsidP="00BF75B0">
      <w:pPr>
        <w:rPr>
          <w:lang w:eastAsia="sl-SI"/>
        </w:rPr>
      </w:pPr>
      <w:r>
        <w:rPr>
          <w:lang w:eastAsia="sl-SI"/>
        </w:rPr>
        <w:t>Upoštevati je potrebno vse materialne predpise, ki pokrivajo</w:t>
      </w:r>
      <w:r w:rsidR="00883A16">
        <w:rPr>
          <w:lang w:eastAsia="sl-SI"/>
        </w:rPr>
        <w:t xml:space="preserve"> vsebine, ki spadajo v sklop III zakona ZIPI.</w:t>
      </w:r>
    </w:p>
    <w:p w14:paraId="5B88E210" w14:textId="77777777" w:rsidR="00532544" w:rsidRDefault="00532544" w:rsidP="00532544">
      <w:pPr>
        <w:rPr>
          <w:lang w:eastAsia="sl-SI"/>
        </w:rPr>
      </w:pPr>
      <w:r>
        <w:rPr>
          <w:lang w:eastAsia="sl-SI"/>
        </w:rPr>
        <w:t>Poleg tega je potrebno upoštevati tudi splošne zakone ter dokumente:</w:t>
      </w:r>
    </w:p>
    <w:p w14:paraId="2D556D0F" w14:textId="111A6A00" w:rsidR="00532544" w:rsidRDefault="00532544" w:rsidP="00532544">
      <w:pPr>
        <w:pStyle w:val="Odstavekseznama"/>
        <w:numPr>
          <w:ilvl w:val="0"/>
          <w:numId w:val="20"/>
        </w:numPr>
        <w:jc w:val="left"/>
        <w:rPr>
          <w:lang w:eastAsia="sl-SI"/>
        </w:rPr>
      </w:pPr>
      <w:r w:rsidRPr="000420A2">
        <w:rPr>
          <w:lang w:eastAsia="sl-SI"/>
        </w:rPr>
        <w:t>Zakon o dostopu do informacij javnega značaj</w:t>
      </w:r>
      <w:r>
        <w:rPr>
          <w:lang w:eastAsia="sl-SI"/>
        </w:rPr>
        <w:t>a,</w:t>
      </w:r>
    </w:p>
    <w:p w14:paraId="4145ABD8" w14:textId="3D6135A0" w:rsidR="00532544" w:rsidRDefault="00532544" w:rsidP="00532544">
      <w:pPr>
        <w:pStyle w:val="Odstavekseznama"/>
        <w:numPr>
          <w:ilvl w:val="0"/>
          <w:numId w:val="20"/>
        </w:numPr>
        <w:jc w:val="left"/>
        <w:rPr>
          <w:lang w:eastAsia="sl-SI"/>
        </w:rPr>
      </w:pPr>
      <w:r w:rsidRPr="000420A2">
        <w:rPr>
          <w:lang w:eastAsia="sl-SI"/>
        </w:rPr>
        <w:t>Zakon o varstvu osebnih podatkov</w:t>
      </w:r>
      <w:r>
        <w:rPr>
          <w:lang w:eastAsia="sl-SI"/>
        </w:rPr>
        <w:t>,</w:t>
      </w:r>
    </w:p>
    <w:p w14:paraId="28DE5DAE" w14:textId="03FD86E8" w:rsidR="00532544" w:rsidRDefault="00532544" w:rsidP="00532544">
      <w:pPr>
        <w:pStyle w:val="Odstavekseznama"/>
        <w:numPr>
          <w:ilvl w:val="0"/>
          <w:numId w:val="19"/>
        </w:numPr>
        <w:jc w:val="left"/>
        <w:rPr>
          <w:lang w:eastAsia="sl-SI"/>
        </w:rPr>
      </w:pPr>
      <w:r>
        <w:rPr>
          <w:lang w:eastAsia="sl-SI"/>
        </w:rPr>
        <w:t xml:space="preserve">Generične tehnološke zahteve </w:t>
      </w:r>
      <w:r w:rsidR="00CE75C3">
        <w:rPr>
          <w:lang w:eastAsia="sl-SI"/>
        </w:rPr>
        <w:t>(</w:t>
      </w:r>
      <w:r>
        <w:rPr>
          <w:lang w:eastAsia="sl-SI"/>
        </w:rPr>
        <w:t>GTZ</w:t>
      </w:r>
      <w:r w:rsidR="00CE75C3">
        <w:rPr>
          <w:lang w:eastAsia="sl-SI"/>
        </w:rPr>
        <w:t>)</w:t>
      </w:r>
      <w:r>
        <w:rPr>
          <w:lang w:eastAsia="sl-SI"/>
        </w:rPr>
        <w:t xml:space="preserve"> </w:t>
      </w:r>
      <w:r w:rsidR="00CE75C3">
        <w:rPr>
          <w:lang w:eastAsia="sl-SI"/>
        </w:rPr>
        <w:t>in Generične tehnološke zahteve za licenčne in odprtokodne produkte plačljivega modela (GTZ-LOP) -</w:t>
      </w:r>
      <w:hyperlink r:id="rId8" w:history="1">
        <w:r w:rsidRPr="00D93EFA">
          <w:rPr>
            <w:rStyle w:val="Hiperpovezava"/>
            <w:lang w:eastAsia="sl-SI"/>
          </w:rPr>
          <w:t>http://nio.gov.si/nio/asset/dokument+genericne+tehnoloske+zahteve+gtz-743</w:t>
        </w:r>
      </w:hyperlink>
      <w:r>
        <w:rPr>
          <w:lang w:eastAsia="sl-SI"/>
        </w:rPr>
        <w:t>,</w:t>
      </w:r>
    </w:p>
    <w:p w14:paraId="7B5D7E76" w14:textId="77777777" w:rsidR="00E94BDB" w:rsidRDefault="00532544" w:rsidP="00E94BDB">
      <w:pPr>
        <w:pStyle w:val="Odstavekseznama"/>
        <w:numPr>
          <w:ilvl w:val="0"/>
          <w:numId w:val="19"/>
        </w:numPr>
        <w:jc w:val="left"/>
        <w:rPr>
          <w:lang w:eastAsia="sl-SI"/>
        </w:rPr>
      </w:pPr>
      <w:r>
        <w:rPr>
          <w:lang w:eastAsia="sl-SI"/>
        </w:rPr>
        <w:t xml:space="preserve">Navodila za poimenovanje baznih objektov </w:t>
      </w:r>
      <w:r w:rsidR="00CE75C3">
        <w:rPr>
          <w:lang w:eastAsia="sl-SI"/>
        </w:rPr>
        <w:t xml:space="preserve">- </w:t>
      </w:r>
      <w:hyperlink r:id="rId9" w:history="1">
        <w:r w:rsidR="00CE75C3" w:rsidRPr="00D93EFA">
          <w:rPr>
            <w:rStyle w:val="Hiperpovezava"/>
            <w:lang w:eastAsia="sl-SI"/>
          </w:rPr>
          <w:t>http://www.e-prostor.gov.si/fileadmin/Aplikacije/eProstor/Poimenovanje_baznih_objektov_eprostor2017_v1_.pdf</w:t>
        </w:r>
      </w:hyperlink>
      <w:r w:rsidR="00CE75C3">
        <w:rPr>
          <w:lang w:eastAsia="sl-SI"/>
        </w:rPr>
        <w:t>.</w:t>
      </w:r>
    </w:p>
    <w:p w14:paraId="74CDBBA7" w14:textId="73CA70BA" w:rsidR="00E94BDB" w:rsidRDefault="00E94BDB" w:rsidP="00E94BDB">
      <w:pPr>
        <w:pStyle w:val="Odstavekseznama"/>
        <w:numPr>
          <w:ilvl w:val="0"/>
          <w:numId w:val="19"/>
        </w:numPr>
        <w:jc w:val="left"/>
        <w:rPr>
          <w:lang w:eastAsia="sl-SI"/>
        </w:rPr>
      </w:pPr>
      <w:r w:rsidRPr="00B44A6A">
        <w:rPr>
          <w:color w:val="444444"/>
          <w:u w:val="single"/>
        </w:rPr>
        <w:t>UREDBA (EU) 2016/679 EVROPSKEGA PARLAMENTA IN SVETA</w:t>
      </w:r>
      <w:r>
        <w:rPr>
          <w:color w:val="444444"/>
          <w:u w:val="single"/>
        </w:rPr>
        <w:t xml:space="preserve"> </w:t>
      </w:r>
      <w:r w:rsidRPr="00B44A6A">
        <w:rPr>
          <w:color w:val="444444"/>
          <w:u w:val="single"/>
        </w:rPr>
        <w:t>z dne 27. aprila 2016</w:t>
      </w:r>
      <w:r>
        <w:rPr>
          <w:color w:val="444444"/>
          <w:u w:val="single"/>
        </w:rPr>
        <w:t xml:space="preserve"> </w:t>
      </w:r>
      <w:r w:rsidRPr="00B44A6A">
        <w:rPr>
          <w:color w:val="444444"/>
          <w:u w:val="single"/>
        </w:rPr>
        <w:t>o varstvu posameznikov pri obdelavi osebnih podatkov in o prostem pretoku takih podatkov ter o razveljavitvi Direktive 95/46/ES (Splošna uredba o varstvu podatkov)</w:t>
      </w:r>
    </w:p>
    <w:p w14:paraId="5E11A85D" w14:textId="33538626" w:rsidR="003A58A6" w:rsidRDefault="00532544" w:rsidP="003A58A6">
      <w:pPr>
        <w:rPr>
          <w:lang w:eastAsia="sl-SI"/>
        </w:rPr>
      </w:pPr>
      <w:r w:rsidRPr="00CF405A">
        <w:rPr>
          <w:lang w:eastAsia="sl-SI"/>
        </w:rPr>
        <w:t>Upoštevat</w:t>
      </w:r>
      <w:r>
        <w:rPr>
          <w:lang w:eastAsia="sl-SI"/>
        </w:rPr>
        <w:t>i</w:t>
      </w:r>
      <w:r w:rsidRPr="00CF405A">
        <w:rPr>
          <w:lang w:eastAsia="sl-SI"/>
        </w:rPr>
        <w:t xml:space="preserve"> je potrebno tudi vse spremembe zakonodaje, ki se bodo zgodile do </w:t>
      </w:r>
      <w:r>
        <w:rPr>
          <w:lang w:eastAsia="sl-SI"/>
        </w:rPr>
        <w:t>zaključka tega projekta</w:t>
      </w:r>
      <w:r w:rsidRPr="00CF405A">
        <w:rPr>
          <w:lang w:eastAsia="sl-SI"/>
        </w:rPr>
        <w:t>.</w:t>
      </w:r>
    </w:p>
    <w:p w14:paraId="69E2A119" w14:textId="24E968FA" w:rsidR="0018129F" w:rsidRDefault="0018129F" w:rsidP="0018129F">
      <w:pPr>
        <w:pStyle w:val="Naslov2"/>
      </w:pPr>
      <w:bookmarkStart w:id="18" w:name="_Toc29895719"/>
      <w:r>
        <w:t>Infrastruktura za prostorske informacije</w:t>
      </w:r>
      <w:bookmarkEnd w:id="18"/>
    </w:p>
    <w:p w14:paraId="26821A12" w14:textId="0A906FDD" w:rsidR="00E679A5" w:rsidRDefault="00E679A5" w:rsidP="00E679A5">
      <w:pPr>
        <w:rPr>
          <w:lang w:eastAsia="sl-SI"/>
        </w:rPr>
      </w:pPr>
      <w:r>
        <w:rPr>
          <w:lang w:eastAsia="sl-SI"/>
        </w:rPr>
        <w:t>Pri izvedbi naloge je potrebno upoštevati vse zahteve v zvezi z infrastrukturo za prostorske informacije, ki jih določa Zakon o infrastrukturi za prostorske informacije (Ur.</w:t>
      </w:r>
      <w:r w:rsidR="00ED6DFE">
        <w:rPr>
          <w:lang w:eastAsia="sl-SI"/>
        </w:rPr>
        <w:t xml:space="preserve"> </w:t>
      </w:r>
      <w:r>
        <w:rPr>
          <w:lang w:eastAsia="sl-SI"/>
        </w:rPr>
        <w:t xml:space="preserve">l. RS, št. 8/2010 in 84/2015), ki je v slovenski pravni red prenesel določila Direktive 2007/2/ES Evropskega parlamenta in Sveta z dne 14. marca 2007 o vzpostavitvi infrastrukture za prostorske informacije v Evropski skupnosti (INSPIRE). Omenjeni zakon določa povezljivost prostorskih zbirk podatkov in z njimi povezanih storitev. Infrastrukturo za prostorske informacije sestavljajo usklajeni metapodatki, medopravilne zbirke prostorskih podatkov, storitve v zvezi z nepremičninskimi in prostorskimi podatki, omrežne storitve in tehnologije, dogovori o souporabi ter mehanizmi in procesi za usklajevanje in spremljanje. </w:t>
      </w:r>
    </w:p>
    <w:p w14:paraId="296D13A4" w14:textId="27C0FAF2" w:rsidR="0018129F" w:rsidRPr="0018129F" w:rsidRDefault="00E679A5" w:rsidP="00E679A5">
      <w:pPr>
        <w:rPr>
          <w:lang w:eastAsia="sl-SI"/>
        </w:rPr>
      </w:pPr>
      <w:r>
        <w:rPr>
          <w:lang w:eastAsia="sl-SI"/>
        </w:rPr>
        <w:t>Prav tako mora</w:t>
      </w:r>
      <w:r w:rsidR="006E1A44">
        <w:rPr>
          <w:lang w:eastAsia="sl-SI"/>
        </w:rPr>
        <w:t xml:space="preserve"> izbrani zunanji</w:t>
      </w:r>
      <w:r>
        <w:rPr>
          <w:lang w:eastAsia="sl-SI"/>
        </w:rPr>
        <w:t xml:space="preserve"> izvajalec</w:t>
      </w:r>
      <w:r w:rsidR="006E1A44">
        <w:rPr>
          <w:lang w:eastAsia="sl-SI"/>
        </w:rPr>
        <w:t xml:space="preserve"> (v nadaljevanju: izvajalec)</w:t>
      </w:r>
      <w:r>
        <w:rPr>
          <w:lang w:eastAsia="sl-SI"/>
        </w:rPr>
        <w:t xml:space="preserve"> naloge upoštevati določila izvedbenih predpisov, sprejetih na podlagi direktive INSPIRE, ki so obvezujoči za države članice in se nanašajo na različne sestavne dele infrastrukture (metapodatki, zbirke podatkov, omrežne storitve, medopravilnost, zagotavljanje dostopa za organe skupnosti, spremljanje in poročanja). Izvedbeni predpisi in tehnična navodila, ki določajo tehnične podrobnosti in minimalna merila so dostopa na </w:t>
      </w:r>
      <w:r w:rsidR="005614BD">
        <w:rPr>
          <w:lang w:eastAsia="sl-SI"/>
        </w:rPr>
        <w:t>s</w:t>
      </w:r>
      <w:r>
        <w:rPr>
          <w:lang w:eastAsia="sl-SI"/>
        </w:rPr>
        <w:t>lovenskem INSPIRE geoportalu (</w:t>
      </w:r>
      <w:hyperlink r:id="rId10" w:history="1">
        <w:r w:rsidRPr="00D93EFA">
          <w:rPr>
            <w:rStyle w:val="Hiperpovezava"/>
            <w:lang w:eastAsia="sl-SI"/>
          </w:rPr>
          <w:t>www.geoportal.gov.si</w:t>
        </w:r>
      </w:hyperlink>
      <w:r>
        <w:rPr>
          <w:lang w:eastAsia="sl-SI"/>
        </w:rPr>
        <w:t>) ter na Evropskem spletnem portalu INSPIRE (</w:t>
      </w:r>
      <w:hyperlink r:id="rId11" w:history="1">
        <w:r w:rsidRPr="000478BB">
          <w:rPr>
            <w:rStyle w:val="Hiperpovezava"/>
            <w:lang w:eastAsia="sl-SI"/>
          </w:rPr>
          <w:t>http://inspire.ec.europa.eu</w:t>
        </w:r>
      </w:hyperlink>
      <w:r>
        <w:rPr>
          <w:lang w:eastAsia="sl-SI"/>
        </w:rPr>
        <w:t>).</w:t>
      </w:r>
    </w:p>
    <w:p w14:paraId="0E6F78A8" w14:textId="2FBEE9F6" w:rsidR="0018129F" w:rsidRDefault="0018129F" w:rsidP="0018129F">
      <w:pPr>
        <w:pStyle w:val="Naslov2"/>
      </w:pPr>
      <w:bookmarkStart w:id="19" w:name="_Toc29895720"/>
      <w:r>
        <w:lastRenderedPageBreak/>
        <w:t>Večjezičnost</w:t>
      </w:r>
      <w:bookmarkEnd w:id="19"/>
    </w:p>
    <w:p w14:paraId="4A225CF5" w14:textId="6FF9AED4" w:rsidR="0018129F" w:rsidRPr="0018129F" w:rsidRDefault="00D152B4" w:rsidP="00D152B4">
      <w:pPr>
        <w:rPr>
          <w:lang w:eastAsia="sl-SI"/>
        </w:rPr>
      </w:pPr>
      <w:r>
        <w:t xml:space="preserve">V sklopu tega razpisa </w:t>
      </w:r>
      <w:r w:rsidRPr="00F24156">
        <w:t xml:space="preserve">mora </w:t>
      </w:r>
      <w:r>
        <w:t xml:space="preserve">izvajalec </w:t>
      </w:r>
      <w:r w:rsidRPr="00F24156">
        <w:t>zagotoviti prevode</w:t>
      </w:r>
      <w:r>
        <w:t xml:space="preserve"> in lektoriranje</w:t>
      </w:r>
      <w:r w:rsidRPr="00F24156">
        <w:t xml:space="preserve"> vmesnikov </w:t>
      </w:r>
      <w:r>
        <w:t xml:space="preserve">in vsebin </w:t>
      </w:r>
      <w:r w:rsidRPr="00F24156">
        <w:t>v angleški jezik,</w:t>
      </w:r>
      <w:r>
        <w:t xml:space="preserve"> kjer zakon tako določa tudi v madžarski in italijanski jezik.</w:t>
      </w:r>
    </w:p>
    <w:p w14:paraId="2E74AC71" w14:textId="44C30FD4" w:rsidR="003A58A6" w:rsidRDefault="0018129F" w:rsidP="0018129F">
      <w:pPr>
        <w:pStyle w:val="Naslov2"/>
      </w:pPr>
      <w:bookmarkStart w:id="20" w:name="_Toc29895721"/>
      <w:r>
        <w:t>Elastičnost razvoja</w:t>
      </w:r>
      <w:bookmarkEnd w:id="20"/>
    </w:p>
    <w:p w14:paraId="0A431DEC" w14:textId="57BBD988" w:rsidR="0018129F" w:rsidRDefault="00774B76" w:rsidP="0018129F">
      <w:r w:rsidRPr="005D1004">
        <w:t xml:space="preserve">Če se v času </w:t>
      </w:r>
      <w:r>
        <w:t>izvajanja projekta izkaže</w:t>
      </w:r>
      <w:r w:rsidRPr="005D1004">
        <w:t>, da je</w:t>
      </w:r>
      <w:r>
        <w:t xml:space="preserve"> možno in </w:t>
      </w:r>
      <w:r w:rsidRPr="005D1004">
        <w:t>smiselno (zaradi zagotavljanja uporabniške izkušnje, lažjega vzdrževanja, uporabe skupnega gradnika ali iz drugih razlogov) orodja in storitve izvesti samostojno ali znotraj drugih sistemov/rešitev v sklopu te naloge, se slednje</w:t>
      </w:r>
      <w:r>
        <w:t>, ob predhodni potrditvi naročnika,</w:t>
      </w:r>
      <w:r w:rsidRPr="005D1004">
        <w:t xml:space="preserve"> mora izvesti. V zvezi s tem se v času izdelave PZI izdela dokumentacija z natančnim opisom izvedbe in vplivom na druge rešitve.</w:t>
      </w:r>
    </w:p>
    <w:p w14:paraId="5C59D938" w14:textId="689027FB" w:rsidR="0018129F" w:rsidRDefault="0018129F" w:rsidP="0018129F">
      <w:pPr>
        <w:pStyle w:val="Naslov2"/>
      </w:pPr>
      <w:bookmarkStart w:id="21" w:name="_Toc29895722"/>
      <w:r>
        <w:t>Stroški licenčne programske opreme</w:t>
      </w:r>
      <w:bookmarkEnd w:id="21"/>
    </w:p>
    <w:p w14:paraId="7D5AC66F" w14:textId="6FF60F07" w:rsidR="0018129F" w:rsidRDefault="00774B76" w:rsidP="0018129F">
      <w:pPr>
        <w:rPr>
          <w:lang w:eastAsia="sl-SI"/>
        </w:rPr>
      </w:pPr>
      <w:r>
        <w:rPr>
          <w:lang w:eastAsia="sl-SI"/>
        </w:rPr>
        <w:t xml:space="preserve">Ponudnik lahko ponudi licencirana orodja. </w:t>
      </w:r>
      <w:r w:rsidRPr="00125D48">
        <w:rPr>
          <w:lang w:eastAsia="sl-SI"/>
        </w:rPr>
        <w:t>Morebitna cena licenč</w:t>
      </w:r>
      <w:r>
        <w:rPr>
          <w:lang w:eastAsia="sl-SI"/>
        </w:rPr>
        <w:t xml:space="preserve">nine </w:t>
      </w:r>
      <w:r w:rsidRPr="00125D48">
        <w:rPr>
          <w:lang w:eastAsia="sl-SI"/>
        </w:rPr>
        <w:t xml:space="preserve">in vzdrževanja licenc </w:t>
      </w:r>
      <w:r>
        <w:rPr>
          <w:lang w:eastAsia="sl-SI"/>
        </w:rPr>
        <w:t>programske opreme za dobo petih let po zaključku projekta</w:t>
      </w:r>
      <w:r w:rsidRPr="00125D48">
        <w:rPr>
          <w:lang w:eastAsia="sl-SI"/>
        </w:rPr>
        <w:t xml:space="preserve"> se prišteje k ponudbeni vrednosti.</w:t>
      </w:r>
    </w:p>
    <w:p w14:paraId="05C33873" w14:textId="24825126" w:rsidR="0018129F" w:rsidRDefault="0018129F" w:rsidP="0018129F">
      <w:pPr>
        <w:pStyle w:val="Naslov2"/>
      </w:pPr>
      <w:bookmarkStart w:id="22" w:name="_Toc29895723"/>
      <w:r>
        <w:t>Naknadne podražitve</w:t>
      </w:r>
      <w:bookmarkEnd w:id="22"/>
    </w:p>
    <w:p w14:paraId="366FD8F3" w14:textId="30A47D30" w:rsidR="0018129F" w:rsidRDefault="00774B76" w:rsidP="0018129F">
      <w:pPr>
        <w:rPr>
          <w:lang w:eastAsia="sl-SI"/>
        </w:rPr>
      </w:pPr>
      <w:r w:rsidRPr="00E6668B">
        <w:rPr>
          <w:lang w:eastAsia="sl-SI"/>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44129FAD" w14:textId="5CD911F2" w:rsidR="0018129F" w:rsidRDefault="0018129F" w:rsidP="0018129F">
      <w:pPr>
        <w:pStyle w:val="Naslov2"/>
      </w:pPr>
      <w:bookmarkStart w:id="23" w:name="_Toc29895724"/>
      <w:r>
        <w:t>Usklajevanje PZI</w:t>
      </w:r>
      <w:bookmarkEnd w:id="23"/>
    </w:p>
    <w:p w14:paraId="0E9262BC" w14:textId="60028B00" w:rsidR="0018129F" w:rsidRDefault="00774B76" w:rsidP="0018129F">
      <w:pPr>
        <w:rPr>
          <w:lang w:eastAsia="sl-SI"/>
        </w:rPr>
      </w:pPr>
      <w:r>
        <w:rPr>
          <w:lang w:eastAsia="sl-SI"/>
        </w:rPr>
        <w:t>V kolikor se po potrditvi PZI do konca projekta izkaže potreba po spremembi ali dopolnitvi PZI, se dopolnitev mora izvesti ob predhodni potrditvi naročnika.</w:t>
      </w:r>
    </w:p>
    <w:p w14:paraId="345769AA" w14:textId="218BBB2B" w:rsidR="00FC1312" w:rsidRDefault="00FC1312" w:rsidP="0018129F">
      <w:pPr>
        <w:pStyle w:val="Naslov2"/>
      </w:pPr>
      <w:bookmarkStart w:id="24" w:name="_Toc29895725"/>
      <w:r>
        <w:t xml:space="preserve">Sodelovanje v </w:t>
      </w:r>
      <w:r w:rsidR="00FA57D6">
        <w:t>času izvajanja pogodbe</w:t>
      </w:r>
      <w:bookmarkEnd w:id="24"/>
    </w:p>
    <w:p w14:paraId="494CBE4E" w14:textId="6590A2AC" w:rsidR="00FC1312" w:rsidRPr="00FC1312" w:rsidRDefault="00FC1312" w:rsidP="00FC1312">
      <w:pPr>
        <w:rPr>
          <w:lang w:eastAsia="sl-SI"/>
        </w:rPr>
      </w:pPr>
      <w:r>
        <w:rPr>
          <w:lang w:eastAsia="sl-SI"/>
        </w:rPr>
        <w:t xml:space="preserve">Izvajalec mora v </w:t>
      </w:r>
      <w:r w:rsidR="002A773F">
        <w:rPr>
          <w:lang w:eastAsia="sl-SI"/>
        </w:rPr>
        <w:t xml:space="preserve">celotnem času </w:t>
      </w:r>
      <w:r w:rsidR="00FA57D6">
        <w:rPr>
          <w:lang w:eastAsia="sl-SI"/>
        </w:rPr>
        <w:t xml:space="preserve">izvajanja pogodbe </w:t>
      </w:r>
      <w:r w:rsidR="002A773F">
        <w:rPr>
          <w:lang w:eastAsia="sl-SI"/>
        </w:rPr>
        <w:t>zaradi povezanosti med rešitvami</w:t>
      </w:r>
      <w:r>
        <w:rPr>
          <w:lang w:eastAsia="sl-SI"/>
        </w:rPr>
        <w:t xml:space="preserve"> sodelovati z izvajalc</w:t>
      </w:r>
      <w:r w:rsidR="00FA57D6">
        <w:rPr>
          <w:lang w:eastAsia="sl-SI"/>
        </w:rPr>
        <w:t>i</w:t>
      </w:r>
      <w:r w:rsidR="00FA57D6">
        <w:t xml:space="preserve"> posameznih nalog znotraj prvega projekta programa projektov eProstor.</w:t>
      </w:r>
    </w:p>
    <w:p w14:paraId="2AE5186C" w14:textId="57215219" w:rsidR="0018129F" w:rsidRDefault="0018129F" w:rsidP="0018129F">
      <w:pPr>
        <w:pStyle w:val="Naslov2"/>
      </w:pPr>
      <w:bookmarkStart w:id="25" w:name="_Toc29895726"/>
      <w:r>
        <w:t>Delo in organizacija</w:t>
      </w:r>
      <w:bookmarkEnd w:id="25"/>
    </w:p>
    <w:p w14:paraId="78AD1E1C" w14:textId="77777777" w:rsidR="00BA4036" w:rsidRDefault="00BA4036" w:rsidP="00BA4036">
      <w:pPr>
        <w:rPr>
          <w:lang w:eastAsia="sl-SI"/>
        </w:rPr>
      </w:pPr>
      <w:r>
        <w:rPr>
          <w:lang w:eastAsia="sl-SI"/>
        </w:rPr>
        <w:t>O</w:t>
      </w:r>
      <w:r w:rsidRPr="00726435">
        <w:rPr>
          <w:lang w:eastAsia="sl-SI"/>
        </w:rPr>
        <w:t>bseg kadrov pri izvajanju pogodbe po tem javnem naročilu bo odvi</w:t>
      </w:r>
      <w:r>
        <w:rPr>
          <w:lang w:eastAsia="sl-SI"/>
        </w:rPr>
        <w:t>sen od obsega in količine nalog:</w:t>
      </w:r>
    </w:p>
    <w:p w14:paraId="2469177A" w14:textId="77777777" w:rsidR="00BA4036" w:rsidRDefault="00BA4036" w:rsidP="00BA4036">
      <w:pPr>
        <w:pStyle w:val="Odstavekseznama"/>
        <w:numPr>
          <w:ilvl w:val="0"/>
          <w:numId w:val="21"/>
        </w:numPr>
        <w:rPr>
          <w:lang w:eastAsia="sl-SI"/>
        </w:rPr>
      </w:pPr>
      <w:r>
        <w:rPr>
          <w:lang w:eastAsia="sl-SI"/>
        </w:rPr>
        <w:t xml:space="preserve">Če se obseg nalog poveča in/ali zahteva specialistična znanja, mora izvajalec zagotoviti še dodatne kadre za izvajanje nalog. </w:t>
      </w:r>
    </w:p>
    <w:p w14:paraId="6EB66E2C" w14:textId="615DFAE8" w:rsidR="00BA4036" w:rsidRDefault="00BA4036" w:rsidP="00BA4036">
      <w:pPr>
        <w:pStyle w:val="Odstavekseznama"/>
        <w:numPr>
          <w:ilvl w:val="0"/>
          <w:numId w:val="21"/>
        </w:numPr>
        <w:rPr>
          <w:lang w:eastAsia="sl-SI"/>
        </w:rPr>
      </w:pPr>
      <w:r>
        <w:rPr>
          <w:lang w:eastAsia="sl-SI"/>
        </w:rPr>
        <w:t>V primeru načrtovanih odsotnosti izvajalčevega sodelavca, ki je daljša od treh dni, in ob naročnikovi oceni, da odsotnost sodelavca vpliva na roke izvrševanja nalog, mora izvajalec na zahtevo naročnika za čas odsotnosti zagotoviti enakovredno zamenjavo.</w:t>
      </w:r>
    </w:p>
    <w:p w14:paraId="67AD796E" w14:textId="6AB3D553" w:rsidR="00BA4036" w:rsidRDefault="00BA4036" w:rsidP="00BA4036">
      <w:pPr>
        <w:pStyle w:val="Odstavekseznama"/>
        <w:numPr>
          <w:ilvl w:val="0"/>
          <w:numId w:val="21"/>
        </w:numPr>
        <w:rPr>
          <w:lang w:eastAsia="sl-SI"/>
        </w:rPr>
      </w:pPr>
      <w:r>
        <w:rPr>
          <w:lang w:eastAsia="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61CD9B87" w14:textId="175DF1C2" w:rsidR="0018129F" w:rsidRDefault="006E1A44" w:rsidP="00BA4036">
      <w:pPr>
        <w:rPr>
          <w:lang w:eastAsia="sl-SI"/>
        </w:rPr>
      </w:pPr>
      <w:r>
        <w:rPr>
          <w:lang w:eastAsia="sl-SI"/>
        </w:rPr>
        <w:lastRenderedPageBreak/>
        <w:t>I</w:t>
      </w:r>
      <w:r w:rsidR="00BA4036" w:rsidRPr="005368FE">
        <w:rPr>
          <w:lang w:eastAsia="sl-SI"/>
        </w:rPr>
        <w:t>zvajalec bo na lokaciji naročnika (ali na drugi lokaciji v Ljubljani) zagotovil storitve vsaj 40 ur tedensko oz. po dogovoru in potrebah naročnika.</w:t>
      </w:r>
    </w:p>
    <w:p w14:paraId="1B087B44" w14:textId="75E42D9A" w:rsidR="0018129F" w:rsidRDefault="0018129F" w:rsidP="0018129F">
      <w:pPr>
        <w:pStyle w:val="Naslov2"/>
      </w:pPr>
      <w:bookmarkStart w:id="26" w:name="_Toc29895727"/>
      <w:r>
        <w:t>Okolja</w:t>
      </w:r>
      <w:bookmarkEnd w:id="26"/>
    </w:p>
    <w:p w14:paraId="67C8BC1B" w14:textId="68AEDE36" w:rsidR="00BF701B" w:rsidRDefault="00BF701B" w:rsidP="00BF701B">
      <w:pPr>
        <w:rPr>
          <w:lang w:eastAsia="sl-SI"/>
        </w:rPr>
      </w:pPr>
      <w:r w:rsidRPr="00DE16BC">
        <w:rPr>
          <w:lang w:eastAsia="sl-SI"/>
        </w:rPr>
        <w:t xml:space="preserve">Okolja za </w:t>
      </w:r>
      <w:r>
        <w:rPr>
          <w:lang w:eastAsia="sl-SI"/>
        </w:rPr>
        <w:t xml:space="preserve">informacijske rešitve iz tega razpisa </w:t>
      </w:r>
      <w:r w:rsidRPr="00DE16BC">
        <w:rPr>
          <w:lang w:eastAsia="sl-SI"/>
        </w:rPr>
        <w:t>delimo na okolja, ki se nahajajo pri naročniku</w:t>
      </w:r>
      <w:r>
        <w:rPr>
          <w:lang w:eastAsia="sl-SI"/>
        </w:rPr>
        <w:t xml:space="preserve"> (na infrastrukturi MJU),</w:t>
      </w:r>
      <w:r w:rsidRPr="00DE16BC">
        <w:rPr>
          <w:lang w:eastAsia="sl-SI"/>
        </w:rPr>
        <w:t xml:space="preserve"> in okolja, ki se nahajajo pri izvajalcu.</w:t>
      </w:r>
    </w:p>
    <w:p w14:paraId="1AE54043" w14:textId="7FEAD909" w:rsidR="00BF701B" w:rsidRPr="00137F8D" w:rsidRDefault="00BF701B" w:rsidP="00BF701B">
      <w:pPr>
        <w:spacing w:before="220" w:after="220"/>
        <w:rPr>
          <w:lang w:eastAsia="sl-SI"/>
        </w:rPr>
      </w:pPr>
      <w:r w:rsidRPr="00137F8D">
        <w:rPr>
          <w:lang w:eastAsia="sl-SI"/>
        </w:rPr>
        <w:t xml:space="preserve">Znotraj vsakega sklopa se </w:t>
      </w:r>
      <w:r w:rsidRPr="00264F48">
        <w:rPr>
          <w:lang w:eastAsia="sl-SI"/>
        </w:rPr>
        <w:t>vzpostavita dve ločeni okolji</w:t>
      </w:r>
      <w:r w:rsidRPr="00137F8D">
        <w:rPr>
          <w:lang w:eastAsia="sl-SI"/>
        </w:rPr>
        <w:t xml:space="preserve">, ki </w:t>
      </w:r>
      <w:r>
        <w:rPr>
          <w:lang w:eastAsia="sl-SI"/>
        </w:rPr>
        <w:t xml:space="preserve">bosta </w:t>
      </w:r>
      <w:r w:rsidRPr="00137F8D">
        <w:rPr>
          <w:lang w:eastAsia="sl-SI"/>
        </w:rPr>
        <w:t>nameščen</w:t>
      </w:r>
      <w:r>
        <w:rPr>
          <w:lang w:eastAsia="sl-SI"/>
        </w:rPr>
        <w:t>i</w:t>
      </w:r>
      <w:r w:rsidRPr="00137F8D">
        <w:rPr>
          <w:lang w:eastAsia="sl-SI"/>
        </w:rPr>
        <w:t xml:space="preserve"> na MJU infrastrukturi</w:t>
      </w:r>
      <w:r>
        <w:rPr>
          <w:lang w:eastAsia="sl-SI"/>
        </w:rPr>
        <w:t>,</w:t>
      </w:r>
      <w:r w:rsidRPr="00137F8D">
        <w:rPr>
          <w:lang w:eastAsia="sl-SI"/>
        </w:rPr>
        <w:t xml:space="preserve"> in 2 okolji, nameščeni pri izvajalcu:</w:t>
      </w:r>
    </w:p>
    <w:p w14:paraId="67DF05C2" w14:textId="11A6A6E9" w:rsidR="00BF701B" w:rsidRPr="00137F8D" w:rsidRDefault="00BF701B" w:rsidP="00BF701B">
      <w:pPr>
        <w:pStyle w:val="Odstavekseznama"/>
        <w:numPr>
          <w:ilvl w:val="0"/>
          <w:numId w:val="23"/>
        </w:numPr>
        <w:spacing w:before="220" w:after="220"/>
        <w:jc w:val="left"/>
        <w:rPr>
          <w:color w:val="000000"/>
        </w:rPr>
      </w:pPr>
      <w:r>
        <w:rPr>
          <w:rFonts w:ascii="Calibri" w:eastAsia="Calibri" w:hAnsi="Calibri" w:cs="Calibri"/>
          <w:color w:val="000000"/>
        </w:rPr>
        <w:t>i</w:t>
      </w:r>
      <w:r w:rsidRPr="00137F8D">
        <w:rPr>
          <w:rFonts w:ascii="Calibri" w:eastAsia="Calibri" w:hAnsi="Calibri" w:cs="Calibri"/>
          <w:color w:val="000000"/>
        </w:rPr>
        <w:t>zvajalec:</w:t>
      </w:r>
    </w:p>
    <w:p w14:paraId="71ECBEE3" w14:textId="7FC479D9" w:rsidR="00BF701B" w:rsidRDefault="00BF701B" w:rsidP="00BF701B">
      <w:pPr>
        <w:pStyle w:val="Odstavekseznama"/>
        <w:numPr>
          <w:ilvl w:val="1"/>
          <w:numId w:val="22"/>
        </w:numPr>
        <w:spacing w:before="220" w:after="220"/>
        <w:ind w:left="1440" w:hanging="360"/>
        <w:jc w:val="left"/>
        <w:rPr>
          <w:color w:val="000000"/>
        </w:rPr>
      </w:pPr>
      <w:r>
        <w:rPr>
          <w:rFonts w:ascii="Calibri" w:eastAsia="Calibri" w:hAnsi="Calibri" w:cs="Calibri"/>
          <w:color w:val="000000"/>
        </w:rPr>
        <w:t>razvojno okolje,</w:t>
      </w:r>
    </w:p>
    <w:p w14:paraId="2263FB62" w14:textId="3D63CB81" w:rsidR="00BF701B" w:rsidRDefault="00BF701B" w:rsidP="00BF701B">
      <w:pPr>
        <w:pStyle w:val="Odstavekseznama"/>
        <w:numPr>
          <w:ilvl w:val="1"/>
          <w:numId w:val="22"/>
        </w:numPr>
        <w:spacing w:before="220" w:after="220"/>
        <w:ind w:left="1440" w:hanging="360"/>
        <w:jc w:val="left"/>
        <w:rPr>
          <w:color w:val="000000"/>
        </w:rPr>
      </w:pPr>
      <w:r>
        <w:rPr>
          <w:rFonts w:ascii="Calibri" w:eastAsia="Calibri" w:hAnsi="Calibri" w:cs="Calibri"/>
          <w:color w:val="000000"/>
        </w:rPr>
        <w:t>testno okolje,</w:t>
      </w:r>
    </w:p>
    <w:p w14:paraId="70AFAE3F" w14:textId="4D3D9BA8" w:rsidR="00BF701B" w:rsidRPr="00137F8D" w:rsidRDefault="00BF701B" w:rsidP="00BF701B">
      <w:pPr>
        <w:pStyle w:val="Odstavekseznama"/>
        <w:numPr>
          <w:ilvl w:val="0"/>
          <w:numId w:val="23"/>
        </w:numPr>
        <w:spacing w:before="220" w:after="220"/>
        <w:jc w:val="left"/>
        <w:rPr>
          <w:rFonts w:ascii="Calibri" w:eastAsia="Calibri" w:hAnsi="Calibri" w:cs="Calibri"/>
          <w:color w:val="000000"/>
        </w:rPr>
      </w:pPr>
      <w:r>
        <w:rPr>
          <w:rFonts w:ascii="Calibri" w:eastAsia="Calibri" w:hAnsi="Calibri" w:cs="Calibri"/>
          <w:color w:val="000000"/>
        </w:rPr>
        <w:t>n</w:t>
      </w:r>
      <w:r w:rsidRPr="00137F8D">
        <w:rPr>
          <w:rFonts w:ascii="Calibri" w:eastAsia="Calibri" w:hAnsi="Calibri" w:cs="Calibri"/>
          <w:color w:val="000000"/>
        </w:rPr>
        <w:t>aročnik (MJU):</w:t>
      </w:r>
    </w:p>
    <w:p w14:paraId="1EFE5F47" w14:textId="6C79FB6C" w:rsidR="00BF701B" w:rsidRPr="00BF701B" w:rsidRDefault="00BF701B" w:rsidP="006950D8">
      <w:pPr>
        <w:pStyle w:val="Odstavekseznama"/>
        <w:numPr>
          <w:ilvl w:val="1"/>
          <w:numId w:val="22"/>
        </w:numPr>
        <w:spacing w:before="220" w:after="220"/>
        <w:ind w:left="1440" w:hanging="360"/>
        <w:jc w:val="left"/>
        <w:rPr>
          <w:lang w:eastAsia="sl-SI"/>
        </w:rPr>
      </w:pPr>
      <w:r>
        <w:rPr>
          <w:rFonts w:ascii="Calibri" w:eastAsia="Calibri" w:hAnsi="Calibri" w:cs="Calibri"/>
          <w:color w:val="000000"/>
        </w:rPr>
        <w:t>t</w:t>
      </w:r>
      <w:r w:rsidRPr="00BF701B">
        <w:rPr>
          <w:rFonts w:ascii="Calibri" w:eastAsia="Calibri" w:hAnsi="Calibri" w:cs="Calibri"/>
          <w:color w:val="000000"/>
        </w:rPr>
        <w:t>estno okolje</w:t>
      </w:r>
      <w:r>
        <w:rPr>
          <w:rFonts w:ascii="Calibri" w:eastAsia="Calibri" w:hAnsi="Calibri" w:cs="Calibri"/>
          <w:color w:val="000000"/>
        </w:rPr>
        <w:t>,</w:t>
      </w:r>
    </w:p>
    <w:p w14:paraId="4DB65ADD" w14:textId="000D72DA" w:rsidR="00BF701B" w:rsidRPr="00BF701B" w:rsidRDefault="00BF701B" w:rsidP="006950D8">
      <w:pPr>
        <w:pStyle w:val="Odstavekseznama"/>
        <w:numPr>
          <w:ilvl w:val="1"/>
          <w:numId w:val="22"/>
        </w:numPr>
        <w:spacing w:before="220" w:after="220"/>
        <w:ind w:left="1440" w:hanging="360"/>
        <w:jc w:val="left"/>
        <w:rPr>
          <w:lang w:eastAsia="sl-SI"/>
        </w:rPr>
      </w:pPr>
      <w:r>
        <w:rPr>
          <w:rFonts w:ascii="Calibri" w:eastAsia="Calibri" w:hAnsi="Calibri" w:cs="Calibri"/>
          <w:color w:val="000000"/>
        </w:rPr>
        <w:t>p</w:t>
      </w:r>
      <w:r w:rsidRPr="00BF701B">
        <w:rPr>
          <w:rFonts w:ascii="Calibri" w:eastAsia="Calibri" w:hAnsi="Calibri" w:cs="Calibri"/>
          <w:color w:val="000000"/>
        </w:rPr>
        <w:t>rodukcijsko okolje</w:t>
      </w:r>
      <w:r>
        <w:rPr>
          <w:rFonts w:ascii="Calibri" w:eastAsia="Calibri" w:hAnsi="Calibri" w:cs="Calibri"/>
          <w:color w:val="000000"/>
        </w:rPr>
        <w:t>.</w:t>
      </w:r>
    </w:p>
    <w:p w14:paraId="6E79822A" w14:textId="596CFF74" w:rsidR="00BF701B" w:rsidRPr="00BF701B" w:rsidRDefault="00BF701B" w:rsidP="00BF701B">
      <w:pPr>
        <w:spacing w:before="220" w:after="220"/>
        <w:rPr>
          <w:lang w:eastAsia="sl-SI"/>
        </w:rPr>
      </w:pPr>
      <w:r>
        <w:rPr>
          <w:lang w:eastAsia="sl-SI"/>
        </w:rPr>
        <w:t xml:space="preserve">Obe okolji sta pri naročniku že vzpostavljeni in delujoči. Izvajalec mora </w:t>
      </w:r>
      <w:r w:rsidR="002C0EC8">
        <w:rPr>
          <w:lang w:eastAsia="sl-SI"/>
        </w:rPr>
        <w:t xml:space="preserve">vzpostaviti </w:t>
      </w:r>
      <w:r w:rsidR="00EE048F" w:rsidRPr="006766BA">
        <w:rPr>
          <w:rFonts w:cstheme="minorHAnsi"/>
        </w:rPr>
        <w:t>razvojno in lastno testno okolje</w:t>
      </w:r>
      <w:r w:rsidR="00EE048F">
        <w:rPr>
          <w:rFonts w:cstheme="minorHAnsi"/>
        </w:rPr>
        <w:t>, v katerem bo mogoče izvajati testiranje v enakem obsegu, kot bo uporabljano v končni namestitvi (strežniki, dostopi, itd.)</w:t>
      </w:r>
      <w:r w:rsidR="00EE048F">
        <w:rPr>
          <w:rFonts w:cstheme="minorHAnsi"/>
          <w:color w:val="000000"/>
        </w:rPr>
        <w:t>.</w:t>
      </w:r>
    </w:p>
    <w:p w14:paraId="39B3C675" w14:textId="40D144BB" w:rsidR="00BB4035" w:rsidRDefault="00BB4035" w:rsidP="00BB4035">
      <w:pPr>
        <w:rPr>
          <w:lang w:eastAsia="sl-SI"/>
        </w:rPr>
      </w:pPr>
    </w:p>
    <w:p w14:paraId="21B1B715" w14:textId="0C9E9A16" w:rsidR="00526DC5" w:rsidRDefault="00526DC5" w:rsidP="00825D6A">
      <w:pPr>
        <w:pStyle w:val="Naslov10"/>
      </w:pPr>
      <w:bookmarkStart w:id="27" w:name="_Toc29895728"/>
      <w:r>
        <w:t>Vsebina projektne naloge</w:t>
      </w:r>
      <w:bookmarkEnd w:id="27"/>
    </w:p>
    <w:p w14:paraId="5D7A332D" w14:textId="35CC5C80" w:rsidR="00526DC5" w:rsidRDefault="00B6162A" w:rsidP="00825D6A">
      <w:pPr>
        <w:pStyle w:val="Naslov2"/>
      </w:pPr>
      <w:bookmarkStart w:id="28" w:name="_Toc29895729"/>
      <w:r>
        <w:t>Izmenjava</w:t>
      </w:r>
      <w:r w:rsidRPr="00B6162A">
        <w:t xml:space="preserve"> in souporaba prostorskih podatkov</w:t>
      </w:r>
      <w:bookmarkEnd w:id="28"/>
    </w:p>
    <w:p w14:paraId="6CA517A8" w14:textId="794E67E0" w:rsidR="005C6EF8" w:rsidRPr="00477A32" w:rsidRDefault="008259AD" w:rsidP="00BD6A70">
      <w:pPr>
        <w:rPr>
          <w:lang w:eastAsia="sl-SI"/>
        </w:rPr>
      </w:pPr>
      <w:r w:rsidRPr="00477A32">
        <w:rPr>
          <w:lang w:eastAsia="sl-SI"/>
        </w:rPr>
        <w:t xml:space="preserve">V okviru te naloge bo izvajalec za naročnika </w:t>
      </w:r>
      <w:r w:rsidR="00BD6A70">
        <w:rPr>
          <w:lang w:eastAsia="sl-SI"/>
        </w:rPr>
        <w:t>spremljal in izdelal analizo potreb uporabnikov</w:t>
      </w:r>
      <w:r w:rsidR="005C6EF8" w:rsidRPr="00477A32">
        <w:rPr>
          <w:lang w:eastAsia="sl-SI"/>
        </w:rPr>
        <w:t>, iz katere bodo izhajale zahteve za omrežne storitve in aplikacije</w:t>
      </w:r>
      <w:r w:rsidR="0097786A">
        <w:rPr>
          <w:lang w:eastAsia="sl-SI"/>
        </w:rPr>
        <w:t xml:space="preserve"> za teme skupine III iz zakona ZIPI</w:t>
      </w:r>
      <w:r w:rsidR="005C6EF8" w:rsidRPr="00477A32">
        <w:rPr>
          <w:lang w:eastAsia="sl-SI"/>
        </w:rPr>
        <w:t xml:space="preserve">. To je nujno potrebno za zagotovitev uporabnosti in uporabljanosti omrežnih storitev, ki sta </w:t>
      </w:r>
      <w:r w:rsidR="00A54CBB" w:rsidRPr="00477A32">
        <w:rPr>
          <w:lang w:eastAsia="sl-SI"/>
        </w:rPr>
        <w:t>v tej fazi implementacije direktive</w:t>
      </w:r>
      <w:r w:rsidR="008F32F7" w:rsidRPr="008F32F7">
        <w:rPr>
          <w:lang w:eastAsia="sl-SI"/>
        </w:rPr>
        <w:t xml:space="preserve"> </w:t>
      </w:r>
      <w:r w:rsidR="008F32F7" w:rsidRPr="00477A32">
        <w:rPr>
          <w:lang w:eastAsia="sl-SI"/>
        </w:rPr>
        <w:t>INSPIRE</w:t>
      </w:r>
      <w:r w:rsidR="00A54CBB" w:rsidRPr="00477A32">
        <w:rPr>
          <w:lang w:eastAsia="sl-SI"/>
        </w:rPr>
        <w:t xml:space="preserve"> tudi v središč</w:t>
      </w:r>
      <w:r w:rsidR="008402F8">
        <w:rPr>
          <w:lang w:eastAsia="sl-SI"/>
        </w:rPr>
        <w:t>u</w:t>
      </w:r>
      <w:r w:rsidR="00A54CBB" w:rsidRPr="00477A32">
        <w:rPr>
          <w:lang w:eastAsia="sl-SI"/>
        </w:rPr>
        <w:t xml:space="preserve"> pozornosti evropskih organov.</w:t>
      </w:r>
    </w:p>
    <w:p w14:paraId="1ECB41E9" w14:textId="29ABDBF9" w:rsidR="00B6162A" w:rsidRDefault="00B6162A" w:rsidP="00825D6A">
      <w:pPr>
        <w:pStyle w:val="Naslov2"/>
      </w:pPr>
      <w:bookmarkStart w:id="29" w:name="_Toc29895730"/>
      <w:r w:rsidRPr="000959A7">
        <w:t>Omrežne storitve</w:t>
      </w:r>
      <w:bookmarkEnd w:id="29"/>
    </w:p>
    <w:p w14:paraId="59C71548" w14:textId="78E6F8FC" w:rsidR="00C87755" w:rsidRDefault="0029142C" w:rsidP="0029142C">
      <w:pPr>
        <w:rPr>
          <w:lang w:eastAsia="sl-SI"/>
        </w:rPr>
      </w:pPr>
      <w:r w:rsidRPr="0041466E">
        <w:rPr>
          <w:lang w:eastAsia="sl-SI"/>
        </w:rPr>
        <w:t>Obveznost zagotavljanja omrežnih storitev je naložena upravljavcem. Izjema je storitev iskanja, kjer je na voljo centralna tehnična rešitev v okviru metapodatkovnega sistema na slovenskem INSPIRE geoportalu, v katerega lahko upravljavci svoje metapodatkovne opise vpišejo neposredno ali pa se vanj povežejo na podlagi pravila gostovanja (harvesting) v primeru, da imajo pri sebi že vzpostavljen metapodatkovni sistem. Podrobne zahteve, ki jih morajo izpolnjevati vzpostavljene omrežne storitve</w:t>
      </w:r>
      <w:r w:rsidR="00D901C4" w:rsidRPr="0041466E">
        <w:rPr>
          <w:lang w:eastAsia="sl-SI"/>
        </w:rPr>
        <w:t>,</w:t>
      </w:r>
      <w:r w:rsidRPr="0041466E">
        <w:rPr>
          <w:lang w:eastAsia="sl-SI"/>
        </w:rPr>
        <w:t xml:space="preserve"> so opredeljene v Uredbi komisije (ES) št. 976/2009 z dne 19. oktobra 2009 o izvajanju Direktive 2007/2/ES Evropskega parlamenta in Sveta glede omrežnih storitev (19.</w:t>
      </w:r>
      <w:r w:rsidR="00887F63">
        <w:rPr>
          <w:lang w:eastAsia="sl-SI"/>
        </w:rPr>
        <w:t xml:space="preserve"> </w:t>
      </w:r>
      <w:r w:rsidRPr="0041466E">
        <w:rPr>
          <w:lang w:eastAsia="sl-SI"/>
        </w:rPr>
        <w:t>10.</w:t>
      </w:r>
      <w:r w:rsidR="00887F63">
        <w:rPr>
          <w:lang w:eastAsia="sl-SI"/>
        </w:rPr>
        <w:t xml:space="preserve"> </w:t>
      </w:r>
      <w:r w:rsidRPr="0041466E">
        <w:rPr>
          <w:lang w:eastAsia="sl-SI"/>
        </w:rPr>
        <w:t>2009) in Uredbi Komisije (EU) št. 1088/2010 z dne 23. novembra 2010 o spremembi Uredbe (ES) št. 976/2009 glede storitev prenosa in storitev preoblikovanja (8.</w:t>
      </w:r>
      <w:r w:rsidR="00887F63">
        <w:rPr>
          <w:lang w:eastAsia="sl-SI"/>
        </w:rPr>
        <w:t xml:space="preserve"> </w:t>
      </w:r>
      <w:r w:rsidRPr="0041466E">
        <w:rPr>
          <w:lang w:eastAsia="sl-SI"/>
        </w:rPr>
        <w:t>12.</w:t>
      </w:r>
      <w:r w:rsidR="00887F63">
        <w:rPr>
          <w:lang w:eastAsia="sl-SI"/>
        </w:rPr>
        <w:t xml:space="preserve"> </w:t>
      </w:r>
      <w:r w:rsidRPr="0041466E">
        <w:rPr>
          <w:lang w:eastAsia="sl-SI"/>
        </w:rPr>
        <w:t xml:space="preserve">2010). </w:t>
      </w:r>
    </w:p>
    <w:p w14:paraId="6B09DA11" w14:textId="631B7F36" w:rsidR="00A23199" w:rsidRDefault="00A23199" w:rsidP="0029142C">
      <w:pPr>
        <w:rPr>
          <w:lang w:eastAsia="sl-SI"/>
        </w:rPr>
      </w:pPr>
      <w:r>
        <w:rPr>
          <w:lang w:eastAsia="sl-SI"/>
        </w:rPr>
        <w:t xml:space="preserve">Ker je vzpostavitev omrežnih storitev </w:t>
      </w:r>
      <w:r w:rsidRPr="00322E0A">
        <w:rPr>
          <w:lang w:eastAsia="sl-SI"/>
        </w:rPr>
        <w:t>iskanja, vpogleda, preoblikovanja in prenosa za p</w:t>
      </w:r>
      <w:r>
        <w:rPr>
          <w:lang w:eastAsia="sl-SI"/>
        </w:rPr>
        <w:t>rostorske</w:t>
      </w:r>
      <w:r w:rsidRPr="00322E0A">
        <w:rPr>
          <w:lang w:eastAsia="sl-SI"/>
        </w:rPr>
        <w:t xml:space="preserve"> zbirke</w:t>
      </w:r>
      <w:r>
        <w:rPr>
          <w:lang w:eastAsia="sl-SI"/>
        </w:rPr>
        <w:t xml:space="preserve"> podatkov</w:t>
      </w:r>
      <w:r w:rsidRPr="00322E0A">
        <w:rPr>
          <w:lang w:eastAsia="sl-SI"/>
        </w:rPr>
        <w:t xml:space="preserve"> iz skupin I in II v zakonu </w:t>
      </w:r>
      <w:r>
        <w:rPr>
          <w:lang w:eastAsia="sl-SI"/>
        </w:rPr>
        <w:t>Z</w:t>
      </w:r>
      <w:r w:rsidRPr="00322E0A">
        <w:rPr>
          <w:lang w:eastAsia="sl-SI"/>
        </w:rPr>
        <w:t>IPI</w:t>
      </w:r>
      <w:r>
        <w:rPr>
          <w:lang w:eastAsia="sl-SI"/>
        </w:rPr>
        <w:t xml:space="preserve"> že razpisana v javnem naročilu v okviru sklopa »I.2 </w:t>
      </w:r>
      <w:r>
        <w:t xml:space="preserve">Vzpostavitev </w:t>
      </w:r>
      <w:r>
        <w:lastRenderedPageBreak/>
        <w:t xml:space="preserve">skupne infrastrukture za prostorske informacije«, spadajo v to skupino nalog omrežne storitve </w:t>
      </w:r>
      <w:r w:rsidRPr="00322E0A">
        <w:rPr>
          <w:lang w:eastAsia="sl-SI"/>
        </w:rPr>
        <w:t>iskanja, vpogleda, preoblikovanja in prenosa za p</w:t>
      </w:r>
      <w:r>
        <w:rPr>
          <w:lang w:eastAsia="sl-SI"/>
        </w:rPr>
        <w:t>rostorske</w:t>
      </w:r>
      <w:r w:rsidRPr="00322E0A">
        <w:rPr>
          <w:lang w:eastAsia="sl-SI"/>
        </w:rPr>
        <w:t xml:space="preserve"> zbirke</w:t>
      </w:r>
      <w:r>
        <w:rPr>
          <w:lang w:eastAsia="sl-SI"/>
        </w:rPr>
        <w:t xml:space="preserve"> podatkov</w:t>
      </w:r>
      <w:r w:rsidRPr="00322E0A">
        <w:rPr>
          <w:lang w:eastAsia="sl-SI"/>
        </w:rPr>
        <w:t xml:space="preserve"> iz skupin</w:t>
      </w:r>
      <w:r>
        <w:rPr>
          <w:lang w:eastAsia="sl-SI"/>
        </w:rPr>
        <w:t>e</w:t>
      </w:r>
      <w:r w:rsidRPr="00322E0A">
        <w:rPr>
          <w:lang w:eastAsia="sl-SI"/>
        </w:rPr>
        <w:t xml:space="preserve"> III v zakonu </w:t>
      </w:r>
      <w:r>
        <w:rPr>
          <w:lang w:eastAsia="sl-SI"/>
        </w:rPr>
        <w:t>Z</w:t>
      </w:r>
      <w:r w:rsidRPr="00322E0A">
        <w:rPr>
          <w:lang w:eastAsia="sl-SI"/>
        </w:rPr>
        <w:t>IPI</w:t>
      </w:r>
      <w:r>
        <w:t>.</w:t>
      </w:r>
      <w:r>
        <w:rPr>
          <w:lang w:eastAsia="sl-SI"/>
        </w:rPr>
        <w:t xml:space="preserve"> </w:t>
      </w:r>
    </w:p>
    <w:p w14:paraId="1C4AB447" w14:textId="18A193BB" w:rsidR="0029142C" w:rsidRDefault="0029142C" w:rsidP="0029142C">
      <w:pPr>
        <w:rPr>
          <w:lang w:eastAsia="sl-SI"/>
        </w:rPr>
      </w:pPr>
      <w:r w:rsidRPr="0041466E">
        <w:rPr>
          <w:lang w:eastAsia="sl-SI"/>
        </w:rPr>
        <w:t>V sklopu izvedbe naloge vzpostavitve omrežnih storitev bo izvajalec za naročnika pripravil naslednje izdelke:</w:t>
      </w:r>
    </w:p>
    <w:p w14:paraId="78F2D51E" w14:textId="41E71CF2" w:rsidR="0029142C" w:rsidRDefault="007C04A3" w:rsidP="00BC55E3">
      <w:pPr>
        <w:pStyle w:val="Odstavekseznama"/>
        <w:numPr>
          <w:ilvl w:val="0"/>
          <w:numId w:val="9"/>
        </w:numPr>
        <w:rPr>
          <w:lang w:eastAsia="sl-SI"/>
        </w:rPr>
      </w:pPr>
      <w:r>
        <w:rPr>
          <w:lang w:eastAsia="sl-SI"/>
        </w:rPr>
        <w:t>A</w:t>
      </w:r>
      <w:r w:rsidR="00210AF7">
        <w:rPr>
          <w:lang w:eastAsia="sl-SI"/>
        </w:rPr>
        <w:t>naliza</w:t>
      </w:r>
      <w:r>
        <w:rPr>
          <w:lang w:eastAsia="sl-SI"/>
        </w:rPr>
        <w:t xml:space="preserve"> skladnosti</w:t>
      </w:r>
      <w:r w:rsidR="00210AF7">
        <w:rPr>
          <w:lang w:eastAsia="sl-SI"/>
        </w:rPr>
        <w:t xml:space="preserve"> in</w:t>
      </w:r>
      <w:r w:rsidR="009D601D">
        <w:rPr>
          <w:lang w:eastAsia="sl-SI"/>
        </w:rPr>
        <w:t xml:space="preserve"> predlog (tehnične specifikacije) prilagoditev podatkovnega modela</w:t>
      </w:r>
      <w:r w:rsidR="00210AF7">
        <w:rPr>
          <w:lang w:eastAsia="sl-SI"/>
        </w:rPr>
        <w:t xml:space="preserve"> </w:t>
      </w:r>
      <w:r w:rsidR="009D601D">
        <w:rPr>
          <w:lang w:eastAsia="sl-SI"/>
        </w:rPr>
        <w:t xml:space="preserve">ter </w:t>
      </w:r>
      <w:r w:rsidR="00BC55E3" w:rsidRPr="0041466E">
        <w:rPr>
          <w:lang w:eastAsia="sl-SI"/>
        </w:rPr>
        <w:t>o</w:t>
      </w:r>
      <w:r w:rsidR="0029142C" w:rsidRPr="0041466E">
        <w:rPr>
          <w:lang w:eastAsia="sl-SI"/>
        </w:rPr>
        <w:t>perativni načrt za vzpostavitev omrežnih</w:t>
      </w:r>
      <w:r w:rsidR="00B57100">
        <w:rPr>
          <w:lang w:eastAsia="sl-SI"/>
        </w:rPr>
        <w:t xml:space="preserve"> storitev</w:t>
      </w:r>
      <w:r w:rsidR="00BC55E3" w:rsidRPr="0041466E">
        <w:rPr>
          <w:lang w:eastAsia="sl-SI"/>
        </w:rPr>
        <w:t>,</w:t>
      </w:r>
    </w:p>
    <w:p w14:paraId="3FCDB089" w14:textId="311FFA3C" w:rsidR="002C1C31" w:rsidRDefault="002C1C31" w:rsidP="00210AF7">
      <w:pPr>
        <w:pStyle w:val="Odstavekseznama"/>
        <w:numPr>
          <w:ilvl w:val="0"/>
          <w:numId w:val="9"/>
        </w:numPr>
        <w:rPr>
          <w:lang w:eastAsia="sl-SI"/>
        </w:rPr>
      </w:pPr>
      <w:r>
        <w:rPr>
          <w:lang w:eastAsia="sl-SI"/>
        </w:rPr>
        <w:t>razširitev oziroma prilagoditev podatkovnega modela,</w:t>
      </w:r>
    </w:p>
    <w:p w14:paraId="2F0B3B68" w14:textId="58BC030B" w:rsidR="0029142C" w:rsidRPr="0041466E" w:rsidRDefault="00210AF7" w:rsidP="00210AF7">
      <w:pPr>
        <w:pStyle w:val="Odstavekseznama"/>
        <w:numPr>
          <w:ilvl w:val="0"/>
          <w:numId w:val="9"/>
        </w:numPr>
        <w:rPr>
          <w:lang w:eastAsia="sl-SI"/>
        </w:rPr>
      </w:pPr>
      <w:r>
        <w:rPr>
          <w:lang w:eastAsia="sl-SI"/>
        </w:rPr>
        <w:t>izdelava</w:t>
      </w:r>
      <w:r w:rsidR="0029142C" w:rsidRPr="0041466E">
        <w:rPr>
          <w:lang w:eastAsia="sl-SI"/>
        </w:rPr>
        <w:t xml:space="preserve"> omrežnih storitev </w:t>
      </w:r>
      <w:r>
        <w:rPr>
          <w:lang w:eastAsia="sl-SI"/>
        </w:rPr>
        <w:t>v skladu z zahtevami</w:t>
      </w:r>
      <w:r w:rsidR="0037159E">
        <w:rPr>
          <w:lang w:eastAsia="sl-SI"/>
        </w:rPr>
        <w:t xml:space="preserve"> direktive INSPIRE</w:t>
      </w:r>
      <w:r w:rsidR="00BC55E3" w:rsidRPr="0041466E">
        <w:rPr>
          <w:lang w:eastAsia="sl-SI"/>
        </w:rPr>
        <w:t>,</w:t>
      </w:r>
    </w:p>
    <w:p w14:paraId="36DF0F3E" w14:textId="67F5B8B6" w:rsidR="00210AF7" w:rsidRDefault="00210AF7" w:rsidP="00BC55E3">
      <w:pPr>
        <w:pStyle w:val="Odstavekseznama"/>
        <w:numPr>
          <w:ilvl w:val="0"/>
          <w:numId w:val="9"/>
        </w:numPr>
        <w:rPr>
          <w:lang w:eastAsia="sl-SI"/>
        </w:rPr>
      </w:pPr>
      <w:r>
        <w:rPr>
          <w:lang w:eastAsia="sl-SI"/>
        </w:rPr>
        <w:t>priprava rešitve za</w:t>
      </w:r>
      <w:r w:rsidR="0029142C" w:rsidRPr="0041466E">
        <w:rPr>
          <w:lang w:eastAsia="sl-SI"/>
        </w:rPr>
        <w:t xml:space="preserve"> </w:t>
      </w:r>
      <w:r>
        <w:rPr>
          <w:lang w:eastAsia="sl-SI"/>
        </w:rPr>
        <w:t>vključitev</w:t>
      </w:r>
      <w:r w:rsidR="0029142C" w:rsidRPr="0041466E">
        <w:rPr>
          <w:lang w:eastAsia="sl-SI"/>
        </w:rPr>
        <w:t xml:space="preserve"> omrežnih storitev</w:t>
      </w:r>
      <w:r w:rsidR="00BC55E3" w:rsidRPr="0041466E">
        <w:rPr>
          <w:lang w:eastAsia="sl-SI"/>
        </w:rPr>
        <w:t xml:space="preserve"> </w:t>
      </w:r>
      <w:r>
        <w:rPr>
          <w:lang w:eastAsia="sl-SI"/>
        </w:rPr>
        <w:t xml:space="preserve">v </w:t>
      </w:r>
      <w:r w:rsidR="002C1C31">
        <w:rPr>
          <w:lang w:eastAsia="sl-SI"/>
        </w:rPr>
        <w:t>informacijski sistem</w:t>
      </w:r>
      <w:r>
        <w:rPr>
          <w:lang w:eastAsia="sl-SI"/>
        </w:rPr>
        <w:t>,</w:t>
      </w:r>
    </w:p>
    <w:p w14:paraId="41229854" w14:textId="4E353FF0" w:rsidR="00B6162A" w:rsidRDefault="00210AF7" w:rsidP="00BC55E3">
      <w:pPr>
        <w:pStyle w:val="Odstavekseznama"/>
        <w:numPr>
          <w:ilvl w:val="0"/>
          <w:numId w:val="9"/>
        </w:numPr>
        <w:rPr>
          <w:lang w:eastAsia="sl-SI"/>
        </w:rPr>
      </w:pPr>
      <w:r>
        <w:rPr>
          <w:lang w:eastAsia="sl-SI"/>
        </w:rPr>
        <w:t>priprava metapodatkov za izdelane storitve</w:t>
      </w:r>
      <w:r w:rsidR="00BC55E3" w:rsidRPr="0041466E">
        <w:rPr>
          <w:lang w:eastAsia="sl-SI"/>
        </w:rPr>
        <w:t>.</w:t>
      </w:r>
    </w:p>
    <w:p w14:paraId="5263BF25" w14:textId="5E535D38" w:rsidR="005802EB" w:rsidRPr="00294BCE" w:rsidRDefault="005802EB" w:rsidP="00E82857">
      <w:pPr>
        <w:rPr>
          <w:b/>
          <w:lang w:eastAsia="sl-SI"/>
        </w:rPr>
      </w:pPr>
      <w:r w:rsidRPr="00294BCE">
        <w:rPr>
          <w:b/>
          <w:lang w:eastAsia="sl-SI"/>
        </w:rPr>
        <w:t xml:space="preserve">Analiza </w:t>
      </w:r>
      <w:r w:rsidR="007C04A3">
        <w:rPr>
          <w:b/>
          <w:lang w:eastAsia="sl-SI"/>
        </w:rPr>
        <w:t xml:space="preserve">skladnosti </w:t>
      </w:r>
      <w:r w:rsidRPr="004916A9">
        <w:rPr>
          <w:b/>
          <w:lang w:eastAsia="sl-SI"/>
        </w:rPr>
        <w:t xml:space="preserve">in </w:t>
      </w:r>
      <w:r w:rsidR="004916A9" w:rsidRPr="004916A9">
        <w:rPr>
          <w:b/>
          <w:lang w:eastAsia="sl-SI"/>
        </w:rPr>
        <w:t>predlog (tehnične specifikacije) prilagoditev podatkovnega modela</w:t>
      </w:r>
      <w:r w:rsidR="004916A9">
        <w:rPr>
          <w:lang w:eastAsia="sl-SI"/>
        </w:rPr>
        <w:t xml:space="preserve"> </w:t>
      </w:r>
      <w:r w:rsidRPr="00294BCE">
        <w:rPr>
          <w:b/>
          <w:lang w:eastAsia="sl-SI"/>
        </w:rPr>
        <w:t>operativni načrt za vzpostavitev omrežnih</w:t>
      </w:r>
      <w:r w:rsidR="002C1C31">
        <w:rPr>
          <w:b/>
          <w:lang w:eastAsia="sl-SI"/>
        </w:rPr>
        <w:t xml:space="preserve"> ter prilagoditev podatkovnega modela</w:t>
      </w:r>
    </w:p>
    <w:p w14:paraId="2DB1A128" w14:textId="6F266F79" w:rsidR="005802EB" w:rsidRDefault="00B94D91" w:rsidP="00E82857">
      <w:pPr>
        <w:rPr>
          <w:lang w:eastAsia="sl-SI"/>
        </w:rPr>
      </w:pPr>
      <w:r>
        <w:rPr>
          <w:lang w:eastAsia="sl-SI"/>
        </w:rPr>
        <w:t xml:space="preserve">Za tematike iz skupine III </w:t>
      </w:r>
      <w:r w:rsidR="002C1C31">
        <w:rPr>
          <w:lang w:eastAsia="sl-SI"/>
        </w:rPr>
        <w:t>iz</w:t>
      </w:r>
      <w:r>
        <w:rPr>
          <w:lang w:eastAsia="sl-SI"/>
        </w:rPr>
        <w:t xml:space="preserve"> zakon</w:t>
      </w:r>
      <w:r w:rsidR="002C1C31">
        <w:rPr>
          <w:lang w:eastAsia="sl-SI"/>
        </w:rPr>
        <w:t>a</w:t>
      </w:r>
      <w:r>
        <w:rPr>
          <w:lang w:eastAsia="sl-SI"/>
        </w:rPr>
        <w:t xml:space="preserve"> ZIPI že obstajajo prostorske zbirke podatkov z izdelanimi podatkovnimi modeli. Izvajalec mora analizirati skladnost obstoječih podatkovnih modelov z zahtevami direktive INSPIRE ter predlagati dopolnitve </w:t>
      </w:r>
      <w:r w:rsidR="002C1C31">
        <w:rPr>
          <w:lang w:eastAsia="sl-SI"/>
        </w:rPr>
        <w:t>ali transformacijo</w:t>
      </w:r>
      <w:r w:rsidR="001F5438">
        <w:rPr>
          <w:lang w:eastAsia="sl-SI"/>
        </w:rPr>
        <w:t xml:space="preserve"> (z vključenimi tehničnimi podrobnostmi)</w:t>
      </w:r>
      <w:r w:rsidR="002C1C31">
        <w:rPr>
          <w:lang w:eastAsia="sl-SI"/>
        </w:rPr>
        <w:t xml:space="preserve"> v INSPIRE skladne </w:t>
      </w:r>
      <w:r>
        <w:rPr>
          <w:lang w:eastAsia="sl-SI"/>
        </w:rPr>
        <w:t>podatkovn</w:t>
      </w:r>
      <w:r w:rsidR="002C1C31">
        <w:rPr>
          <w:lang w:eastAsia="sl-SI"/>
        </w:rPr>
        <w:t>e</w:t>
      </w:r>
      <w:r>
        <w:rPr>
          <w:lang w:eastAsia="sl-SI"/>
        </w:rPr>
        <w:t xml:space="preserve"> model</w:t>
      </w:r>
      <w:r w:rsidR="002C1C31">
        <w:rPr>
          <w:lang w:eastAsia="sl-SI"/>
        </w:rPr>
        <w:t>e</w:t>
      </w:r>
      <w:r w:rsidR="00CB166E">
        <w:rPr>
          <w:lang w:eastAsia="sl-SI"/>
        </w:rPr>
        <w:t>, kjer je to potrebno</w:t>
      </w:r>
      <w:r>
        <w:rPr>
          <w:lang w:eastAsia="sl-SI"/>
        </w:rPr>
        <w:t>.</w:t>
      </w:r>
    </w:p>
    <w:p w14:paraId="516811F0" w14:textId="3E256709" w:rsidR="00B94D91" w:rsidRDefault="00B94D91" w:rsidP="00E82857">
      <w:pPr>
        <w:rPr>
          <w:lang w:eastAsia="sl-SI"/>
        </w:rPr>
      </w:pPr>
      <w:r>
        <w:rPr>
          <w:lang w:eastAsia="sl-SI"/>
        </w:rPr>
        <w:t>Po izdelani analizi mora izvajalec</w:t>
      </w:r>
      <w:r w:rsidR="00FC1312">
        <w:rPr>
          <w:lang w:eastAsia="sl-SI"/>
        </w:rPr>
        <w:t xml:space="preserve"> v sodelovanju z upravljavci</w:t>
      </w:r>
      <w:r>
        <w:rPr>
          <w:lang w:eastAsia="sl-SI"/>
        </w:rPr>
        <w:t xml:space="preserve"> </w:t>
      </w:r>
      <w:r w:rsidR="002F0E1A">
        <w:rPr>
          <w:lang w:eastAsia="sl-SI"/>
        </w:rPr>
        <w:t xml:space="preserve">in naročnikom </w:t>
      </w:r>
      <w:r>
        <w:rPr>
          <w:lang w:eastAsia="sl-SI"/>
        </w:rPr>
        <w:t>narediti podroben operativni načrt za vse nadaljnje korake te projektne naloge, ki mora biti tudi terminsko opredeljen.</w:t>
      </w:r>
      <w:r w:rsidR="00FC1312">
        <w:rPr>
          <w:lang w:eastAsia="sl-SI"/>
        </w:rPr>
        <w:t xml:space="preserve"> </w:t>
      </w:r>
    </w:p>
    <w:p w14:paraId="0F5FF517" w14:textId="72DC008C" w:rsidR="005802EB" w:rsidRPr="00294BCE" w:rsidRDefault="005802EB" w:rsidP="00E82857">
      <w:pPr>
        <w:rPr>
          <w:b/>
          <w:lang w:eastAsia="sl-SI"/>
        </w:rPr>
      </w:pPr>
      <w:r w:rsidRPr="00294BCE">
        <w:rPr>
          <w:b/>
          <w:lang w:eastAsia="sl-SI"/>
        </w:rPr>
        <w:t>Izdelava omrežnih storitev v skladu z zahtevami</w:t>
      </w:r>
      <w:r w:rsidR="00DD3802">
        <w:rPr>
          <w:b/>
          <w:lang w:eastAsia="sl-SI"/>
        </w:rPr>
        <w:t xml:space="preserve"> direktive </w:t>
      </w:r>
      <w:r w:rsidR="00DD3802" w:rsidRPr="00294BCE">
        <w:rPr>
          <w:b/>
          <w:lang w:eastAsia="sl-SI"/>
        </w:rPr>
        <w:t>INSPIRE</w:t>
      </w:r>
    </w:p>
    <w:p w14:paraId="2F3B1F2C" w14:textId="63DD6305" w:rsidR="005802EB" w:rsidRDefault="009078B7" w:rsidP="00E82857">
      <w:pPr>
        <w:rPr>
          <w:lang w:eastAsia="sl-SI"/>
        </w:rPr>
      </w:pPr>
      <w:r>
        <w:rPr>
          <w:lang w:eastAsia="sl-SI"/>
        </w:rPr>
        <w:t>Izvajalec mora vse omrežne storitve izdelati v skladu z zahtevami direktive INSPIRE. Slediti mora tehničnim navodilom za izdelavo omrežnih storitev</w:t>
      </w:r>
      <w:r w:rsidR="006E44FC">
        <w:rPr>
          <w:lang w:eastAsia="sl-SI"/>
        </w:rPr>
        <w:t xml:space="preserve">, ki so objavljena na evropskem INSPIRE </w:t>
      </w:r>
      <w:r w:rsidR="00B71BE6">
        <w:rPr>
          <w:lang w:eastAsia="sl-SI"/>
        </w:rPr>
        <w:t>g</w:t>
      </w:r>
      <w:r w:rsidR="006E44FC">
        <w:rPr>
          <w:lang w:eastAsia="sl-SI"/>
        </w:rPr>
        <w:t>eoportalu (</w:t>
      </w:r>
      <w:hyperlink r:id="rId12" w:history="1">
        <w:r w:rsidR="00250BF6" w:rsidRPr="00E26B2E">
          <w:rPr>
            <w:rStyle w:val="Hiperpovezava"/>
            <w:lang w:eastAsia="sl-SI"/>
          </w:rPr>
          <w:t>https://inspire.ec.europa.eu/Technical-guidelines3</w:t>
        </w:r>
      </w:hyperlink>
      <w:r w:rsidR="001E6D52">
        <w:rPr>
          <w:lang w:eastAsia="sl-SI"/>
        </w:rPr>
        <w:t xml:space="preserve">, </w:t>
      </w:r>
      <w:r w:rsidR="00D65D72">
        <w:rPr>
          <w:lang w:eastAsia="sl-SI"/>
        </w:rPr>
        <w:t xml:space="preserve">poglavje </w:t>
      </w:r>
      <w:r w:rsidR="001E6D52">
        <w:rPr>
          <w:lang w:eastAsia="sl-SI"/>
        </w:rPr>
        <w:t>Network Services</w:t>
      </w:r>
      <w:r w:rsidR="006E44FC">
        <w:rPr>
          <w:lang w:eastAsia="sl-SI"/>
        </w:rPr>
        <w:t>)</w:t>
      </w:r>
      <w:r>
        <w:rPr>
          <w:lang w:eastAsia="sl-SI"/>
        </w:rPr>
        <w:t>.</w:t>
      </w:r>
    </w:p>
    <w:p w14:paraId="2D5156DB" w14:textId="6FB10286" w:rsidR="005802EB" w:rsidRPr="00294BCE" w:rsidRDefault="005802EB" w:rsidP="00E82857">
      <w:pPr>
        <w:rPr>
          <w:b/>
          <w:lang w:eastAsia="sl-SI"/>
        </w:rPr>
      </w:pPr>
      <w:r w:rsidRPr="00294BCE">
        <w:rPr>
          <w:b/>
          <w:lang w:eastAsia="sl-SI"/>
        </w:rPr>
        <w:t xml:space="preserve">Priprava rešitve za vključitev omrežnih storitev v </w:t>
      </w:r>
      <w:r w:rsidR="00FC1312">
        <w:rPr>
          <w:b/>
          <w:lang w:eastAsia="sl-SI"/>
        </w:rPr>
        <w:t>informacijski sistem</w:t>
      </w:r>
    </w:p>
    <w:p w14:paraId="7BDFDA24" w14:textId="3CF009E7" w:rsidR="006B4C5A" w:rsidRPr="006B4C5A" w:rsidRDefault="006B4C5A" w:rsidP="00D97698">
      <w:pPr>
        <w:rPr>
          <w:lang w:eastAsia="sl-SI"/>
        </w:rPr>
      </w:pPr>
      <w:r>
        <w:rPr>
          <w:lang w:eastAsia="sl-SI"/>
        </w:rPr>
        <w:t xml:space="preserve">Izvajalec bo pripravil skripte in navodila za implementacijo izdelanih omrežnih storitev v obstoječe </w:t>
      </w:r>
      <w:r w:rsidRPr="006B4C5A">
        <w:rPr>
          <w:lang w:eastAsia="sl-SI"/>
        </w:rPr>
        <w:t>distribucijsko okolje</w:t>
      </w:r>
      <w:r w:rsidR="00FC1312">
        <w:rPr>
          <w:lang w:eastAsia="sl-SI"/>
        </w:rPr>
        <w:t xml:space="preserve"> GURS ali informacijski sistem upravljavca</w:t>
      </w:r>
      <w:r w:rsidRPr="006B4C5A">
        <w:rPr>
          <w:lang w:eastAsia="sl-SI"/>
        </w:rPr>
        <w:t>.</w:t>
      </w:r>
    </w:p>
    <w:p w14:paraId="51FA9E1D" w14:textId="7447DA52" w:rsidR="00FC1312" w:rsidRDefault="00CD7A5D" w:rsidP="00E82857">
      <w:pPr>
        <w:rPr>
          <w:lang w:eastAsia="sl-SI"/>
        </w:rPr>
      </w:pPr>
      <w:r>
        <w:rPr>
          <w:lang w:eastAsia="sl-SI"/>
        </w:rPr>
        <w:t>Tekom tega projekta se r</w:t>
      </w:r>
      <w:r w:rsidR="00D97698" w:rsidRPr="006B4C5A">
        <w:rPr>
          <w:lang w:eastAsia="sl-SI"/>
        </w:rPr>
        <w:t xml:space="preserve">azvija </w:t>
      </w:r>
      <w:r>
        <w:rPr>
          <w:lang w:eastAsia="sl-SI"/>
        </w:rPr>
        <w:t>tudi</w:t>
      </w:r>
      <w:r w:rsidR="00D97698" w:rsidRPr="006B4C5A">
        <w:rPr>
          <w:lang w:eastAsia="sl-SI"/>
        </w:rPr>
        <w:t xml:space="preserve"> novo </w:t>
      </w:r>
      <w:r>
        <w:rPr>
          <w:lang w:eastAsia="sl-SI"/>
        </w:rPr>
        <w:t>distribucijsko okolje</w:t>
      </w:r>
      <w:r w:rsidR="00FC1312">
        <w:rPr>
          <w:lang w:eastAsia="sl-SI"/>
        </w:rPr>
        <w:t xml:space="preserve"> GURS</w:t>
      </w:r>
      <w:r w:rsidR="00D97698" w:rsidRPr="006B4C5A">
        <w:rPr>
          <w:lang w:eastAsia="sl-SI"/>
        </w:rPr>
        <w:t>. Izdelane storitve</w:t>
      </w:r>
      <w:r w:rsidR="00FC1312">
        <w:rPr>
          <w:lang w:eastAsia="sl-SI"/>
        </w:rPr>
        <w:t>, ki se bodo namestile v distribucijsko kolje GURS,</w:t>
      </w:r>
      <w:r w:rsidR="00D97698" w:rsidRPr="006B4C5A">
        <w:rPr>
          <w:lang w:eastAsia="sl-SI"/>
        </w:rPr>
        <w:t xml:space="preserve"> bodo morale </w:t>
      </w:r>
      <w:r>
        <w:rPr>
          <w:lang w:eastAsia="sl-SI"/>
        </w:rPr>
        <w:t xml:space="preserve">biti </w:t>
      </w:r>
      <w:r w:rsidR="00D97698" w:rsidRPr="006B4C5A">
        <w:rPr>
          <w:lang w:eastAsia="sl-SI"/>
        </w:rPr>
        <w:t xml:space="preserve">pripravljene tudi za objavo v novem </w:t>
      </w:r>
      <w:r>
        <w:rPr>
          <w:lang w:eastAsia="sl-SI"/>
        </w:rPr>
        <w:t>distribucijskem okolju</w:t>
      </w:r>
      <w:r w:rsidR="00FC1312">
        <w:rPr>
          <w:lang w:eastAsia="sl-SI"/>
        </w:rPr>
        <w:t xml:space="preserve"> GURS</w:t>
      </w:r>
      <w:r w:rsidR="00D97698" w:rsidRPr="006B4C5A">
        <w:rPr>
          <w:lang w:eastAsia="sl-SI"/>
        </w:rPr>
        <w:t>. Tehnične podrobnosti</w:t>
      </w:r>
      <w:r>
        <w:rPr>
          <w:lang w:eastAsia="sl-SI"/>
        </w:rPr>
        <w:t xml:space="preserve"> oziroma zahteve novega distribucijskega okolja</w:t>
      </w:r>
      <w:r w:rsidR="00D97698" w:rsidRPr="006B4C5A">
        <w:rPr>
          <w:lang w:eastAsia="sl-SI"/>
        </w:rPr>
        <w:t xml:space="preserve"> bodo določene v PZI.</w:t>
      </w:r>
      <w:r w:rsidR="00FC1312">
        <w:rPr>
          <w:lang w:eastAsia="sl-SI"/>
        </w:rPr>
        <w:t xml:space="preserve"> </w:t>
      </w:r>
      <w:r>
        <w:rPr>
          <w:lang w:eastAsia="sl-SI"/>
        </w:rPr>
        <w:t>Izvajalec bo pripravil skripte in navodila za implementacijo tudi v novo distribucijsko okolje</w:t>
      </w:r>
      <w:r w:rsidR="00FC1312">
        <w:rPr>
          <w:lang w:eastAsia="sl-SI"/>
        </w:rPr>
        <w:t xml:space="preserve"> GURS</w:t>
      </w:r>
      <w:r>
        <w:rPr>
          <w:lang w:eastAsia="sl-SI"/>
        </w:rPr>
        <w:t>.</w:t>
      </w:r>
      <w:r w:rsidR="00FC1312">
        <w:rPr>
          <w:lang w:eastAsia="sl-SI"/>
        </w:rPr>
        <w:t xml:space="preserve"> </w:t>
      </w:r>
    </w:p>
    <w:p w14:paraId="08DEE6B5" w14:textId="68F3049D" w:rsidR="005802EB" w:rsidRPr="00294BCE" w:rsidRDefault="005802EB" w:rsidP="00E82857">
      <w:pPr>
        <w:rPr>
          <w:b/>
          <w:lang w:eastAsia="sl-SI"/>
        </w:rPr>
      </w:pPr>
      <w:r w:rsidRPr="00294BCE">
        <w:rPr>
          <w:b/>
          <w:lang w:eastAsia="sl-SI"/>
        </w:rPr>
        <w:t>Priprava metapodatkov za izdelane storitve</w:t>
      </w:r>
    </w:p>
    <w:p w14:paraId="2AD1B6C4" w14:textId="1F1F6F0F" w:rsidR="00E82857" w:rsidRDefault="006950D8" w:rsidP="00E82857">
      <w:pPr>
        <w:rPr>
          <w:lang w:eastAsia="sl-SI"/>
        </w:rPr>
      </w:pPr>
      <w:r>
        <w:rPr>
          <w:lang w:eastAsia="sl-SI"/>
        </w:rPr>
        <w:t>Za vse omrežne storitve je potrebno pripraviti metapodatke v skladu z metapodatkovnim profilom, ki je objavljen v IMPS</w:t>
      </w:r>
      <w:r w:rsidR="0073700D">
        <w:rPr>
          <w:lang w:eastAsia="sl-SI"/>
        </w:rPr>
        <w:t xml:space="preserve"> (</w:t>
      </w:r>
      <w:r w:rsidR="00E17B8E">
        <w:rPr>
          <w:lang w:eastAsia="sl-SI"/>
        </w:rPr>
        <w:t>INSPIRE metapodatkovni sistem)</w:t>
      </w:r>
      <w:r>
        <w:rPr>
          <w:lang w:eastAsia="sl-SI"/>
        </w:rPr>
        <w:t xml:space="preserve">. Metapodatke je treba pripraviti vsaj v slovenskem in angleškem jeziku. Omrežne storitve je treba v metapodatkih povezati z ustreznimi zbirkami podatkov ter objaviti v IMPS na način, da se bodo harvestirale na evropski </w:t>
      </w:r>
      <w:r w:rsidR="00B71BE6">
        <w:rPr>
          <w:lang w:eastAsia="sl-SI"/>
        </w:rPr>
        <w:t>INSPIRE g</w:t>
      </w:r>
      <w:r>
        <w:rPr>
          <w:lang w:eastAsia="sl-SI"/>
        </w:rPr>
        <w:t>eoportal.</w:t>
      </w:r>
    </w:p>
    <w:p w14:paraId="495733C9" w14:textId="66A4B09B" w:rsidR="00DD5D29" w:rsidRDefault="00866D32" w:rsidP="00866D32">
      <w:pPr>
        <w:pStyle w:val="Naslov3"/>
        <w:rPr>
          <w:lang w:eastAsia="sl-SI"/>
        </w:rPr>
      </w:pPr>
      <w:bookmarkStart w:id="30" w:name="_Toc29895731"/>
      <w:r>
        <w:rPr>
          <w:lang w:eastAsia="sl-SI"/>
        </w:rPr>
        <w:lastRenderedPageBreak/>
        <w:t>Omrežne storitve za osnovno karto</w:t>
      </w:r>
      <w:bookmarkEnd w:id="30"/>
    </w:p>
    <w:p w14:paraId="5173DCB3" w14:textId="77777777" w:rsidR="0037754C" w:rsidRDefault="0037754C" w:rsidP="0037754C">
      <w:pPr>
        <w:rPr>
          <w:lang w:eastAsia="sl-SI"/>
        </w:rPr>
      </w:pPr>
      <w:r>
        <w:rPr>
          <w:lang w:eastAsia="sl-SI"/>
        </w:rPr>
        <w:t xml:space="preserve">V okviru skupine nalog »Omrežne storitve« se bodo izdelale </w:t>
      </w:r>
      <w:r w:rsidRPr="007D5973">
        <w:rPr>
          <w:lang w:eastAsia="sl-SI"/>
        </w:rPr>
        <w:t xml:space="preserve">tudi </w:t>
      </w:r>
      <w:r>
        <w:rPr>
          <w:lang w:eastAsia="sl-SI"/>
        </w:rPr>
        <w:t xml:space="preserve">omrežne </w:t>
      </w:r>
      <w:r w:rsidRPr="007D5973">
        <w:rPr>
          <w:lang w:eastAsia="sl-SI"/>
        </w:rPr>
        <w:t>storitve za osnovn</w:t>
      </w:r>
      <w:r>
        <w:rPr>
          <w:lang w:eastAsia="sl-SI"/>
        </w:rPr>
        <w:t>i</w:t>
      </w:r>
      <w:r w:rsidRPr="007D5973">
        <w:rPr>
          <w:lang w:eastAsia="sl-SI"/>
        </w:rPr>
        <w:t xml:space="preserve"> kart</w:t>
      </w:r>
      <w:r>
        <w:rPr>
          <w:lang w:eastAsia="sl-SI"/>
        </w:rPr>
        <w:t>i</w:t>
      </w:r>
      <w:r w:rsidRPr="007D5973">
        <w:rPr>
          <w:lang w:eastAsia="sl-SI"/>
        </w:rPr>
        <w:t xml:space="preserve"> (BaseMap).</w:t>
      </w:r>
      <w:r>
        <w:rPr>
          <w:lang w:eastAsia="sl-SI"/>
        </w:rPr>
        <w:t xml:space="preserve"> Geodetski inštitut Slovenije bo v okviru naloge »Izdelava metodologije in sistema osnovnih kart« pripravil tudi izdelke, relevantne za to nalogo, ki so navedeni v nadaljevanju.</w:t>
      </w:r>
    </w:p>
    <w:p w14:paraId="64E6A108" w14:textId="77777777" w:rsidR="0037754C" w:rsidRDefault="0037754C" w:rsidP="0037754C">
      <w:r>
        <w:t>1. Geodetski inštitut Slovenije bo določil ravni in meje prikaza (merila) posameznih kart v sistemu osnovnih kart, za druge svežnje prikazov kart (in ortofota) in za prikaz posamezne samostojne karte (in ortofota).</w:t>
      </w:r>
    </w:p>
    <w:p w14:paraId="7EBCA038" w14:textId="77777777" w:rsidR="0037754C" w:rsidRDefault="0037754C" w:rsidP="0037754C">
      <w:r>
        <w:t xml:space="preserve">2. Za </w:t>
      </w:r>
      <w:r w:rsidRPr="00523699">
        <w:rPr>
          <w:b/>
        </w:rPr>
        <w:t>barvno osnovno karto</w:t>
      </w:r>
      <w:r>
        <w:t xml:space="preserve"> bo Geodetski inštitut pripravil:</w:t>
      </w:r>
    </w:p>
    <w:p w14:paraId="255B8F43" w14:textId="0A44C310" w:rsidR="0037754C" w:rsidRDefault="0037754C" w:rsidP="00447343">
      <w:pPr>
        <w:pStyle w:val="Odstavekseznama"/>
        <w:numPr>
          <w:ilvl w:val="0"/>
          <w:numId w:val="26"/>
        </w:numPr>
        <w:spacing w:after="0" w:line="240" w:lineRule="auto"/>
        <w:contextualSpacing w:val="0"/>
        <w:rPr>
          <w:rFonts w:cs="Arial"/>
          <w:color w:val="000000" w:themeColor="text1"/>
        </w:rPr>
      </w:pPr>
      <w:r>
        <w:rPr>
          <w:rFonts w:cs="Arial"/>
          <w:color w:val="000000" w:themeColor="text1"/>
        </w:rPr>
        <w:t xml:space="preserve">za državne pregledne karte barvne rastrske slike za posamezno karto barvne </w:t>
      </w:r>
      <w:r w:rsidR="001F7873">
        <w:rPr>
          <w:rFonts w:cs="Arial"/>
          <w:color w:val="000000" w:themeColor="text1"/>
        </w:rPr>
        <w:t>osnovne karte</w:t>
      </w:r>
      <w:r>
        <w:rPr>
          <w:rFonts w:cs="Arial"/>
          <w:color w:val="000000" w:themeColor="text1"/>
        </w:rPr>
        <w:t>,</w:t>
      </w:r>
    </w:p>
    <w:p w14:paraId="4493CE30" w14:textId="77777777" w:rsidR="0037754C" w:rsidRPr="00523699" w:rsidRDefault="0037754C" w:rsidP="00447343">
      <w:pPr>
        <w:pStyle w:val="Odstavekseznama"/>
        <w:numPr>
          <w:ilvl w:val="0"/>
          <w:numId w:val="26"/>
        </w:numPr>
        <w:spacing w:after="0" w:line="240" w:lineRule="auto"/>
        <w:contextualSpacing w:val="0"/>
        <w:rPr>
          <w:rFonts w:cs="Arial"/>
          <w:color w:val="000000" w:themeColor="text1"/>
        </w:rPr>
      </w:pPr>
      <w:r>
        <w:rPr>
          <w:rFonts w:cs="Arial"/>
          <w:color w:val="000000" w:themeColor="text1"/>
        </w:rPr>
        <w:t>za DTK 50 zvezen rastrski sloj karte, ki je lahko smiselno razrezan na pravokotnike,</w:t>
      </w:r>
    </w:p>
    <w:p w14:paraId="7559E0E6" w14:textId="77777777" w:rsidR="0037754C" w:rsidRPr="00BB49DB" w:rsidRDefault="0037754C" w:rsidP="00447343">
      <w:pPr>
        <w:pStyle w:val="Odstavekseznama"/>
        <w:numPr>
          <w:ilvl w:val="0"/>
          <w:numId w:val="26"/>
        </w:numPr>
        <w:spacing w:after="0" w:line="240" w:lineRule="auto"/>
        <w:contextualSpacing w:val="0"/>
        <w:rPr>
          <w:rFonts w:cs="Arial"/>
          <w:color w:val="000000" w:themeColor="text1"/>
        </w:rPr>
      </w:pPr>
      <w:r w:rsidRPr="00BB49DB">
        <w:rPr>
          <w:rFonts w:cs="Arial"/>
          <w:color w:val="000000" w:themeColor="text1"/>
        </w:rPr>
        <w:t>za DTK 5: SLD datoteke za karto (storitev bo podatke za prikaz črpala direktno iz baze v distribuciji).</w:t>
      </w:r>
    </w:p>
    <w:p w14:paraId="1415D31D" w14:textId="77777777" w:rsidR="0037754C" w:rsidRDefault="0037754C" w:rsidP="0037754C"/>
    <w:p w14:paraId="2450C73E" w14:textId="77777777" w:rsidR="0037754C" w:rsidRDefault="0037754C" w:rsidP="0037754C">
      <w:r>
        <w:t xml:space="preserve">3. Za </w:t>
      </w:r>
      <w:r w:rsidRPr="00523699">
        <w:rPr>
          <w:b/>
        </w:rPr>
        <w:t>modro-sivo osnovno</w:t>
      </w:r>
      <w:r>
        <w:t xml:space="preserve"> </w:t>
      </w:r>
      <w:r w:rsidRPr="007517C9">
        <w:rPr>
          <w:b/>
        </w:rPr>
        <w:t>karto</w:t>
      </w:r>
      <w:r>
        <w:t xml:space="preserve"> bo Geodetski inštitut pripravil:</w:t>
      </w:r>
    </w:p>
    <w:p w14:paraId="49F868D8" w14:textId="1B7CDF40" w:rsidR="0037754C" w:rsidRDefault="0037754C" w:rsidP="00A25C74">
      <w:pPr>
        <w:pStyle w:val="Odstavekseznama"/>
        <w:numPr>
          <w:ilvl w:val="0"/>
          <w:numId w:val="26"/>
        </w:numPr>
        <w:spacing w:after="0" w:line="240" w:lineRule="auto"/>
        <w:contextualSpacing w:val="0"/>
        <w:rPr>
          <w:rFonts w:cs="Arial"/>
          <w:color w:val="000000" w:themeColor="text1"/>
        </w:rPr>
      </w:pPr>
      <w:r>
        <w:rPr>
          <w:rFonts w:cs="Arial"/>
          <w:color w:val="000000" w:themeColor="text1"/>
        </w:rPr>
        <w:t xml:space="preserve">za državne pregledne karte barvne rastrske slike za posamezno karto modro-sive </w:t>
      </w:r>
      <w:r w:rsidR="008B1559">
        <w:rPr>
          <w:rFonts w:cs="Arial"/>
          <w:color w:val="000000" w:themeColor="text1"/>
        </w:rPr>
        <w:t>osnovne karte</w:t>
      </w:r>
      <w:r>
        <w:rPr>
          <w:rFonts w:cs="Arial"/>
          <w:color w:val="000000" w:themeColor="text1"/>
        </w:rPr>
        <w:t>,</w:t>
      </w:r>
    </w:p>
    <w:p w14:paraId="59DAFFB5" w14:textId="77777777" w:rsidR="0037754C" w:rsidRDefault="0037754C" w:rsidP="00A25C74">
      <w:pPr>
        <w:pStyle w:val="Odstavekseznama"/>
        <w:numPr>
          <w:ilvl w:val="0"/>
          <w:numId w:val="26"/>
        </w:numPr>
        <w:spacing w:after="0" w:line="240" w:lineRule="auto"/>
        <w:contextualSpacing w:val="0"/>
        <w:rPr>
          <w:rFonts w:cs="Arial"/>
          <w:color w:val="000000" w:themeColor="text1"/>
        </w:rPr>
      </w:pPr>
      <w:r>
        <w:rPr>
          <w:rFonts w:cs="Arial"/>
          <w:color w:val="000000" w:themeColor="text1"/>
        </w:rPr>
        <w:t>za DTK 50 zvezen rastrski sloj karte, ki je lahko smiselno razrezan na pravokotnike,</w:t>
      </w:r>
    </w:p>
    <w:p w14:paraId="4190A968" w14:textId="3D2A861D" w:rsidR="0037754C" w:rsidRDefault="0037754C" w:rsidP="00A25C74">
      <w:pPr>
        <w:pStyle w:val="Odstavekseznama"/>
        <w:numPr>
          <w:ilvl w:val="0"/>
          <w:numId w:val="26"/>
        </w:numPr>
        <w:spacing w:after="0" w:line="240" w:lineRule="auto"/>
        <w:contextualSpacing w:val="0"/>
        <w:rPr>
          <w:rFonts w:cs="Arial"/>
          <w:color w:val="000000" w:themeColor="text1"/>
        </w:rPr>
      </w:pPr>
      <w:r w:rsidRPr="00052B6B">
        <w:rPr>
          <w:rFonts w:cs="Arial"/>
          <w:color w:val="000000" w:themeColor="text1"/>
        </w:rPr>
        <w:t xml:space="preserve">za DTK 5: </w:t>
      </w:r>
      <w:r>
        <w:rPr>
          <w:rFonts w:cs="Arial"/>
          <w:color w:val="000000" w:themeColor="text1"/>
        </w:rPr>
        <w:t>SLD</w:t>
      </w:r>
      <w:r w:rsidRPr="00052B6B">
        <w:rPr>
          <w:rFonts w:cs="Arial"/>
          <w:color w:val="000000" w:themeColor="text1"/>
        </w:rPr>
        <w:t xml:space="preserve"> datoteke za karto (</w:t>
      </w:r>
      <w:r>
        <w:rPr>
          <w:rFonts w:cs="Arial"/>
          <w:color w:val="000000" w:themeColor="text1"/>
        </w:rPr>
        <w:t>storitev</w:t>
      </w:r>
      <w:r w:rsidRPr="00052B6B">
        <w:rPr>
          <w:rFonts w:cs="Arial"/>
          <w:color w:val="000000" w:themeColor="text1"/>
        </w:rPr>
        <w:t xml:space="preserve"> bo podatke za prikaz črpal</w:t>
      </w:r>
      <w:r>
        <w:rPr>
          <w:rFonts w:cs="Arial"/>
          <w:color w:val="000000" w:themeColor="text1"/>
        </w:rPr>
        <w:t>a</w:t>
      </w:r>
      <w:r w:rsidRPr="00052B6B">
        <w:rPr>
          <w:rFonts w:cs="Arial"/>
          <w:color w:val="000000" w:themeColor="text1"/>
        </w:rPr>
        <w:t xml:space="preserve"> direktno iz baze</w:t>
      </w:r>
      <w:r>
        <w:rPr>
          <w:rFonts w:cs="Arial"/>
          <w:color w:val="000000" w:themeColor="text1"/>
        </w:rPr>
        <w:t xml:space="preserve"> v distribucij</w:t>
      </w:r>
      <w:r w:rsidR="00AD7863">
        <w:rPr>
          <w:rFonts w:cs="Arial"/>
          <w:color w:val="000000" w:themeColor="text1"/>
        </w:rPr>
        <w:t>skem okolju GURS</w:t>
      </w:r>
      <w:r w:rsidRPr="00052B6B">
        <w:rPr>
          <w:rFonts w:cs="Arial"/>
          <w:color w:val="000000" w:themeColor="text1"/>
        </w:rPr>
        <w:t>).</w:t>
      </w:r>
    </w:p>
    <w:p w14:paraId="65BFCEC6" w14:textId="77777777" w:rsidR="0037754C" w:rsidRDefault="0037754C" w:rsidP="0037754C">
      <w:pPr>
        <w:spacing w:after="0" w:line="240" w:lineRule="auto"/>
        <w:jc w:val="left"/>
        <w:rPr>
          <w:rFonts w:cs="Arial"/>
          <w:color w:val="000000" w:themeColor="text1"/>
        </w:rPr>
      </w:pPr>
    </w:p>
    <w:p w14:paraId="0A6C7386" w14:textId="77777777" w:rsidR="0037754C" w:rsidRDefault="0037754C" w:rsidP="0037754C">
      <w:pPr>
        <w:rPr>
          <w:lang w:eastAsia="sl-SI"/>
        </w:rPr>
      </w:pPr>
      <w:r>
        <w:rPr>
          <w:rFonts w:cs="Arial"/>
          <w:color w:val="000000" w:themeColor="text1"/>
        </w:rPr>
        <w:t xml:space="preserve">Za obe osnovni karti je treba izdelati omrežno storitev vpogleda za prikaz posameznih kart, ki jih osnovna karta vsebuje. Pri tem je treba upoštevati </w:t>
      </w:r>
      <w:r>
        <w:t xml:space="preserve">ravni prikaza (merila) in mej meril posameznih kart v sistemu osnovnih kart, opredeljenih v nalogi </w:t>
      </w:r>
      <w:r>
        <w:rPr>
          <w:lang w:eastAsia="sl-SI"/>
        </w:rPr>
        <w:t>»Izdelava metodologije in sistema osnovnih kart«.</w:t>
      </w:r>
    </w:p>
    <w:p w14:paraId="7D989D3D" w14:textId="77777777" w:rsidR="0037754C" w:rsidRDefault="0037754C" w:rsidP="0037754C">
      <w:pPr>
        <w:rPr>
          <w:lang w:eastAsia="sl-SI"/>
        </w:rPr>
      </w:pPr>
      <w:r>
        <w:t>Prav tako je treba izdelati omrežno storitev vpogleda tudi za vsako posamezno karto osnovne karte. Pri tem je treba upoštevati ravni prikaza (merila) in mej meril za posamezno karto,</w:t>
      </w:r>
      <w:r w:rsidRPr="00DB1482">
        <w:t xml:space="preserve"> </w:t>
      </w:r>
      <w:r>
        <w:t xml:space="preserve">opredeljenih v nalogi </w:t>
      </w:r>
      <w:r>
        <w:rPr>
          <w:lang w:eastAsia="sl-SI"/>
        </w:rPr>
        <w:t>»Izdelava metodologije in sistema osnovnih kart«.</w:t>
      </w:r>
    </w:p>
    <w:p w14:paraId="1F15C758" w14:textId="062C0E2A" w:rsidR="00074B1A" w:rsidRDefault="0037754C" w:rsidP="003C24B1">
      <w:pPr>
        <w:rPr>
          <w:lang w:eastAsia="sl-SI"/>
        </w:rPr>
      </w:pPr>
      <w:r>
        <w:t xml:space="preserve">Omrežne storitve za vpogled iz te točke morajo biti </w:t>
      </w:r>
      <w:r>
        <w:rPr>
          <w:lang w:eastAsia="sl-SI"/>
        </w:rPr>
        <w:t>skladne z ob implementaciji veljavno verzijo OGC standarda WMTS.</w:t>
      </w:r>
    </w:p>
    <w:p w14:paraId="63281076" w14:textId="32A07154" w:rsidR="009969A6" w:rsidRDefault="00905893" w:rsidP="003C24B1">
      <w:pPr>
        <w:rPr>
          <w:lang w:eastAsia="sl-SI"/>
        </w:rPr>
      </w:pPr>
      <w:r>
        <w:rPr>
          <w:lang w:eastAsia="sl-SI"/>
        </w:rPr>
        <w:t>Omrežne storitve za osnovne karte morajo biti pripravljene tako, da se lahko objavijo v vpogledovalniku v IMPS in v vpogledovalniku v prenovljenem distribucijskem okolju GURS. Izvajalec mora pripraviti tudi tehnična navodila in morebitne skripte za nastavitev v vpogledovalniku.</w:t>
      </w:r>
    </w:p>
    <w:p w14:paraId="16ED554F" w14:textId="3886383F" w:rsidR="009969A6" w:rsidRDefault="009969A6" w:rsidP="003C24B1">
      <w:pPr>
        <w:rPr>
          <w:lang w:eastAsia="sl-SI"/>
        </w:rPr>
      </w:pPr>
      <w:r>
        <w:t xml:space="preserve">Zaradi uskladitve ravni prikaza z osnovnimi kartami mora izvajalec izdelati nove WMTS skladne omrežne storitve za prikaz obstoječih topografskih in kartografskih podatkov. Na novo je treba izdelati WMTS skladne omrežne storitve za: DPK 1000, DPK 750, DPK 500, DPK 250, DTK 50, DTK 5, in DOF025, kjer je treba upoštevati ravni in meje prikaza, kot bodo določene v nalogi </w:t>
      </w:r>
      <w:r>
        <w:rPr>
          <w:lang w:eastAsia="sl-SI"/>
        </w:rPr>
        <w:t xml:space="preserve">»Izdelava metodologije in sistema osnovnih kart«. </w:t>
      </w:r>
      <w:r w:rsidRPr="000C0D5A">
        <w:rPr>
          <w:lang w:eastAsia="sl-SI"/>
        </w:rPr>
        <w:t xml:space="preserve">Izdelati je treba tudi </w:t>
      </w:r>
      <w:r>
        <w:rPr>
          <w:lang w:eastAsia="sl-SI"/>
        </w:rPr>
        <w:t>WMTS skladno omrežno</w:t>
      </w:r>
      <w:r w:rsidRPr="000C0D5A">
        <w:rPr>
          <w:lang w:eastAsia="sl-SI"/>
        </w:rPr>
        <w:t xml:space="preserve"> s</w:t>
      </w:r>
      <w:r>
        <w:rPr>
          <w:lang w:eastAsia="sl-SI"/>
        </w:rPr>
        <w:t>toritev</w:t>
      </w:r>
      <w:r w:rsidRPr="000C0D5A">
        <w:rPr>
          <w:lang w:eastAsia="sl-SI"/>
        </w:rPr>
        <w:t>, ki prikazuje vse karte hkrati.</w:t>
      </w:r>
    </w:p>
    <w:p w14:paraId="1028A341" w14:textId="6D7D781D" w:rsidR="009969A6" w:rsidRPr="00866D32" w:rsidRDefault="009969A6" w:rsidP="003C24B1">
      <w:pPr>
        <w:rPr>
          <w:lang w:eastAsia="sl-SI"/>
        </w:rPr>
      </w:pPr>
      <w:r w:rsidRPr="009969A6">
        <w:rPr>
          <w:lang w:eastAsia="sl-SI"/>
        </w:rPr>
        <w:lastRenderedPageBreak/>
        <w:t>Pri nalogah</w:t>
      </w:r>
      <w:r>
        <w:rPr>
          <w:lang w:eastAsia="sl-SI"/>
        </w:rPr>
        <w:t>, navedenih v tem podpoglavju,</w:t>
      </w:r>
      <w:r w:rsidRPr="009969A6">
        <w:rPr>
          <w:lang w:eastAsia="sl-SI"/>
        </w:rPr>
        <w:t xml:space="preserve"> mora izbrani izvajalec sodelovati z Geodetskim inštitutom Slovenije.</w:t>
      </w:r>
    </w:p>
    <w:p w14:paraId="4BA48536" w14:textId="37932799" w:rsidR="009A015B" w:rsidRDefault="009A015B" w:rsidP="00825D6A">
      <w:pPr>
        <w:pStyle w:val="Naslov10"/>
      </w:pPr>
      <w:bookmarkStart w:id="31" w:name="_Toc29895732"/>
      <w:r>
        <w:t>Tehnološke zahteve</w:t>
      </w:r>
      <w:bookmarkEnd w:id="31"/>
    </w:p>
    <w:p w14:paraId="6D3B2CC9" w14:textId="3E6B6BAB" w:rsidR="004C4604" w:rsidRDefault="004C4604" w:rsidP="004C4604">
      <w:pPr>
        <w:rPr>
          <w:lang w:eastAsia="sl-SI"/>
        </w:rPr>
      </w:pPr>
      <w:r>
        <w:rPr>
          <w:lang w:eastAsia="sl-SI"/>
        </w:rPr>
        <w:t>Izvajalec mora upoštevati obstoječe tehnične omejitve:</w:t>
      </w:r>
    </w:p>
    <w:p w14:paraId="1231FFF3" w14:textId="7C9A015C" w:rsidR="004C4604" w:rsidRDefault="006D178F" w:rsidP="00AB6E18">
      <w:pPr>
        <w:pStyle w:val="Odstavekseznama"/>
        <w:numPr>
          <w:ilvl w:val="0"/>
          <w:numId w:val="9"/>
        </w:numPr>
        <w:rPr>
          <w:lang w:eastAsia="sl-SI"/>
        </w:rPr>
      </w:pPr>
      <w:r>
        <w:rPr>
          <w:lang w:eastAsia="sl-SI"/>
        </w:rPr>
        <w:t>GTZ</w:t>
      </w:r>
      <w:r w:rsidR="004C4604">
        <w:rPr>
          <w:lang w:eastAsia="sl-SI"/>
        </w:rPr>
        <w:t>,</w:t>
      </w:r>
    </w:p>
    <w:p w14:paraId="3DB0514C" w14:textId="75596339" w:rsidR="004C4604" w:rsidRDefault="004C4604" w:rsidP="00AB6E18">
      <w:pPr>
        <w:pStyle w:val="Odstavekseznama"/>
        <w:numPr>
          <w:ilvl w:val="0"/>
          <w:numId w:val="9"/>
        </w:numPr>
        <w:rPr>
          <w:lang w:eastAsia="sl-SI"/>
        </w:rPr>
      </w:pPr>
      <w:r>
        <w:rPr>
          <w:lang w:eastAsia="sl-SI"/>
        </w:rPr>
        <w:t xml:space="preserve">obstoječa programska in strojna oprema, ki se uporablja na </w:t>
      </w:r>
      <w:r w:rsidR="003C4375">
        <w:rPr>
          <w:lang w:eastAsia="sl-SI"/>
        </w:rPr>
        <w:t>informacijskem sistemu GURS in se bo uporabljala na prenovljenem distribucijskem sistemu GURS</w:t>
      </w:r>
      <w:r>
        <w:rPr>
          <w:lang w:eastAsia="sl-SI"/>
        </w:rPr>
        <w:t xml:space="preserve">, </w:t>
      </w:r>
    </w:p>
    <w:p w14:paraId="302BABCC" w14:textId="5968C481" w:rsidR="004C4604" w:rsidRDefault="004C4604" w:rsidP="00AB6E18">
      <w:pPr>
        <w:pStyle w:val="Odstavekseznama"/>
        <w:numPr>
          <w:ilvl w:val="0"/>
          <w:numId w:val="9"/>
        </w:numPr>
        <w:rPr>
          <w:lang w:eastAsia="sl-SI"/>
        </w:rPr>
      </w:pPr>
      <w:r>
        <w:rPr>
          <w:lang w:eastAsia="sl-SI"/>
        </w:rPr>
        <w:t xml:space="preserve">uporaba odprtokodnih rešitev za spletne servise, </w:t>
      </w:r>
    </w:p>
    <w:p w14:paraId="166A8D20" w14:textId="5EE09E8F" w:rsidR="004C4604" w:rsidRDefault="004C4604" w:rsidP="00AB6E18">
      <w:pPr>
        <w:pStyle w:val="Odstavekseznama"/>
        <w:numPr>
          <w:ilvl w:val="0"/>
          <w:numId w:val="9"/>
        </w:numPr>
        <w:rPr>
          <w:lang w:eastAsia="sl-SI"/>
        </w:rPr>
      </w:pPr>
      <w:r>
        <w:rPr>
          <w:lang w:eastAsia="sl-SI"/>
        </w:rPr>
        <w:t>obstoječa</w:t>
      </w:r>
      <w:r w:rsidR="003C4375">
        <w:rPr>
          <w:lang w:eastAsia="sl-SI"/>
        </w:rPr>
        <w:t xml:space="preserve"> (RPAS) in bodoča</w:t>
      </w:r>
      <w:r>
        <w:rPr>
          <w:lang w:eastAsia="sl-SI"/>
        </w:rPr>
        <w:t xml:space="preserve"> varnostna shema (</w:t>
      </w:r>
      <w:r w:rsidR="003C4375">
        <w:rPr>
          <w:lang w:eastAsia="sl-SI"/>
        </w:rPr>
        <w:t>SI-</w:t>
      </w:r>
      <w:r>
        <w:rPr>
          <w:lang w:eastAsia="sl-SI"/>
        </w:rPr>
        <w:t>PAS</w:t>
      </w:r>
      <w:r w:rsidR="004A1343">
        <w:rPr>
          <w:lang w:eastAsia="sl-SI"/>
        </w:rPr>
        <w:t>S</w:t>
      </w:r>
      <w:r w:rsidR="003C4375">
        <w:rPr>
          <w:lang w:eastAsia="sl-SI"/>
        </w:rPr>
        <w:t xml:space="preserve"> + </w:t>
      </w:r>
      <w:r w:rsidR="00F27690">
        <w:rPr>
          <w:lang w:eastAsia="sl-SI"/>
        </w:rPr>
        <w:t>VS</w:t>
      </w:r>
      <w:r w:rsidR="003C4375">
        <w:rPr>
          <w:lang w:eastAsia="sl-SI"/>
        </w:rPr>
        <w:t xml:space="preserve"> MJU</w:t>
      </w:r>
      <w:r>
        <w:rPr>
          <w:lang w:eastAsia="sl-SI"/>
        </w:rPr>
        <w:t>),</w:t>
      </w:r>
    </w:p>
    <w:p w14:paraId="10B4BA34" w14:textId="04DBE27B" w:rsidR="004C4604" w:rsidRDefault="004C4604" w:rsidP="00AB6E18">
      <w:pPr>
        <w:pStyle w:val="Odstavekseznama"/>
        <w:numPr>
          <w:ilvl w:val="0"/>
          <w:numId w:val="9"/>
        </w:numPr>
        <w:rPr>
          <w:lang w:eastAsia="sl-SI"/>
        </w:rPr>
      </w:pPr>
      <w:r>
        <w:rPr>
          <w:lang w:eastAsia="sl-SI"/>
        </w:rPr>
        <w:t>obstoječi sistem dostopa do podatkov,</w:t>
      </w:r>
    </w:p>
    <w:p w14:paraId="2362F678" w14:textId="028C3605" w:rsidR="009A015B" w:rsidRDefault="004C4604" w:rsidP="00AB6E18">
      <w:pPr>
        <w:pStyle w:val="Odstavekseznama"/>
        <w:numPr>
          <w:ilvl w:val="0"/>
          <w:numId w:val="9"/>
        </w:numPr>
        <w:rPr>
          <w:lang w:eastAsia="sl-SI"/>
        </w:rPr>
      </w:pPr>
      <w:r>
        <w:rPr>
          <w:lang w:eastAsia="sl-SI"/>
        </w:rPr>
        <w:t>obstoječi sistem beleženja in spremljanja aktivnosti dostopa do podatkov</w:t>
      </w:r>
      <w:r w:rsidR="00AB6E18">
        <w:rPr>
          <w:lang w:eastAsia="sl-SI"/>
        </w:rPr>
        <w:t>.</w:t>
      </w:r>
    </w:p>
    <w:p w14:paraId="6595B414" w14:textId="7B340B15" w:rsidR="00AB6E18" w:rsidRPr="009A015B" w:rsidRDefault="0066269A" w:rsidP="0066269A">
      <w:pPr>
        <w:rPr>
          <w:lang w:eastAsia="sl-SI"/>
        </w:rPr>
      </w:pPr>
      <w:r>
        <w:rPr>
          <w:lang w:eastAsia="sl-SI"/>
        </w:rPr>
        <w:t>Končen izbor tehnologij bo določen v fazi PZI. Izvajalec bo pripravil predlog, ki vključuje prednosti in slabosti posameznih tehnologij in njihovih kombinacij. Naročnik bo izbral končen nabor tehnologij.</w:t>
      </w:r>
    </w:p>
    <w:p w14:paraId="4B8A91ED" w14:textId="22E2A0A9" w:rsidR="00845A7E" w:rsidRDefault="007D3C12" w:rsidP="00825D6A">
      <w:pPr>
        <w:pStyle w:val="Naslov10"/>
      </w:pPr>
      <w:bookmarkStart w:id="32" w:name="_Toc29895733"/>
      <w:r>
        <w:t>Predmet naročila</w:t>
      </w:r>
      <w:bookmarkEnd w:id="32"/>
    </w:p>
    <w:p w14:paraId="2EF1F921" w14:textId="01714078" w:rsidR="00845A7E" w:rsidRPr="00184D3B" w:rsidRDefault="00EB0A4E" w:rsidP="00825D6A">
      <w:pPr>
        <w:pStyle w:val="Naslov2"/>
      </w:pPr>
      <w:bookmarkStart w:id="33" w:name="_Toc29895734"/>
      <w:r w:rsidRPr="00184D3B">
        <w:t>Izdelava t</w:t>
      </w:r>
      <w:r w:rsidR="00D434AD" w:rsidRPr="00184D3B">
        <w:t>erminsk</w:t>
      </w:r>
      <w:r w:rsidRPr="00184D3B">
        <w:t>ega</w:t>
      </w:r>
      <w:r w:rsidR="00D434AD" w:rsidRPr="00184D3B">
        <w:t xml:space="preserve"> plan</w:t>
      </w:r>
      <w:r w:rsidRPr="00184D3B">
        <w:t>a</w:t>
      </w:r>
      <w:bookmarkEnd w:id="33"/>
    </w:p>
    <w:p w14:paraId="22C03BA6" w14:textId="2DD6DDE1" w:rsidR="00D434AD" w:rsidRDefault="00184D3B" w:rsidP="00D434AD">
      <w:r>
        <w:rPr>
          <w:lang w:eastAsia="sl-SI"/>
        </w:rPr>
        <w:t xml:space="preserve">Okvirni terminski plan se nahaja v prilogi. </w:t>
      </w:r>
      <w:r w:rsidR="00AD20F3">
        <w:rPr>
          <w:lang w:eastAsia="sl-SI"/>
        </w:rPr>
        <w:t>Predlog podrobnega terminskega plan</w:t>
      </w:r>
      <w:r w:rsidR="00521B9E">
        <w:rPr>
          <w:lang w:eastAsia="sl-SI"/>
        </w:rPr>
        <w:t>a</w:t>
      </w:r>
      <w:r w:rsidR="00521B9E" w:rsidRPr="00521B9E">
        <w:rPr>
          <w:lang w:eastAsia="sl-SI"/>
        </w:rPr>
        <w:t xml:space="preserve"> </w:t>
      </w:r>
      <w:r w:rsidR="00521B9E">
        <w:rPr>
          <w:lang w:eastAsia="sl-SI"/>
        </w:rPr>
        <w:t>pripravi izvajalec</w:t>
      </w:r>
      <w:r w:rsidR="00AD20F3">
        <w:rPr>
          <w:lang w:eastAsia="sl-SI"/>
        </w:rPr>
        <w:t xml:space="preserve"> pred podpisom pogodbe. Predlog izvajalca mora potrditi naročnik.</w:t>
      </w:r>
    </w:p>
    <w:p w14:paraId="435FBC9C" w14:textId="77777777" w:rsidR="008E5CA3" w:rsidRDefault="008E5CA3" w:rsidP="008E5CA3">
      <w:pPr>
        <w:pStyle w:val="Naslov2"/>
      </w:pPr>
      <w:bookmarkStart w:id="34" w:name="_Toc29895735"/>
      <w:r>
        <w:t>Izdelava analize potreb uporabnikov</w:t>
      </w:r>
      <w:bookmarkEnd w:id="34"/>
    </w:p>
    <w:p w14:paraId="4AD377F9" w14:textId="79C08CCC" w:rsidR="008E5CA3" w:rsidRDefault="008E5CA3" w:rsidP="008E5CA3">
      <w:pPr>
        <w:rPr>
          <w:lang w:eastAsia="sl-SI"/>
        </w:rPr>
      </w:pPr>
      <w:r>
        <w:rPr>
          <w:lang w:eastAsia="sl-SI"/>
        </w:rPr>
        <w:t>Izvajalec bo s ključnimi uporabniki pregledal in evidentiral njihove potrebe in zahteve za podatke oziroma ustrezne omrežne storitve za vsebine, ki pripadajo temam skupine III iz zakona ZIPI. Seznam ključnih uporabnikov bosta izvajalec in naročnik določila v fazi</w:t>
      </w:r>
      <w:r w:rsidR="00CD6B4C">
        <w:rPr>
          <w:lang w:eastAsia="sl-SI"/>
        </w:rPr>
        <w:t xml:space="preserve"> izdelave</w:t>
      </w:r>
      <w:r>
        <w:rPr>
          <w:lang w:eastAsia="sl-SI"/>
        </w:rPr>
        <w:t xml:space="preserve"> PZI.</w:t>
      </w:r>
    </w:p>
    <w:p w14:paraId="2DAE7A5A" w14:textId="0868BCFE" w:rsidR="008E5CA3" w:rsidRPr="000B28B9" w:rsidRDefault="008E5CA3" w:rsidP="008E5CA3">
      <w:pPr>
        <w:rPr>
          <w:lang w:eastAsia="sl-SI"/>
        </w:rPr>
      </w:pPr>
      <w:r>
        <w:rPr>
          <w:lang w:eastAsia="sl-SI"/>
        </w:rPr>
        <w:t xml:space="preserve">Sklepi analize morajo jasno opredeliti, kateri podatki morajo biti na voljo preko omrežnih storitev ter katere omrežne storitve morajo biti izdelane. </w:t>
      </w:r>
    </w:p>
    <w:p w14:paraId="25C4D732" w14:textId="5B151D7D" w:rsidR="00EB0A4E" w:rsidRDefault="00EB0A4E" w:rsidP="00825D6A">
      <w:pPr>
        <w:pStyle w:val="Naslov2"/>
      </w:pPr>
      <w:bookmarkStart w:id="35" w:name="_Toc29895736"/>
      <w:r>
        <w:t>Izdelava projekta za izvedbo</w:t>
      </w:r>
      <w:bookmarkEnd w:id="35"/>
    </w:p>
    <w:p w14:paraId="240BB99F" w14:textId="6AC75BCC" w:rsidR="008C1AEB" w:rsidRPr="002E0A29" w:rsidRDefault="008C1AEB" w:rsidP="008C1AEB">
      <w:pPr>
        <w:pStyle w:val="Brezrazmikov"/>
        <w:jc w:val="both"/>
        <w:rPr>
          <w:strike/>
        </w:rPr>
      </w:pPr>
      <w:r>
        <w:t>Izvajalec v procesu izdelave</w:t>
      </w:r>
      <w:r w:rsidR="00677E6D">
        <w:t xml:space="preserve"> analize potreb uporabnikov in</w:t>
      </w:r>
      <w:r>
        <w:t xml:space="preserve"> informacijske rešitve sodeluje z naročnikom pri izdelavi dokončnih specifikacij in zahtev. Izvajalec glede na dogovore ustrezno uredi vso potrebno dokumentacijo, ki omogoča definiranje podatkovnih modelov in razvoj programske opreme.</w:t>
      </w:r>
    </w:p>
    <w:p w14:paraId="70DCC4DA" w14:textId="77777777" w:rsidR="008C1AEB" w:rsidRDefault="008C1AEB" w:rsidP="008C1AEB">
      <w:pPr>
        <w:pStyle w:val="Brezrazmikov"/>
        <w:jc w:val="both"/>
      </w:pPr>
    </w:p>
    <w:p w14:paraId="6078D2F5" w14:textId="706CF7A0" w:rsidR="008C1AEB" w:rsidRDefault="008C1AEB" w:rsidP="008C1AEB">
      <w:pPr>
        <w:pStyle w:val="Brezrazmikov"/>
        <w:jc w:val="both"/>
      </w:pPr>
      <w:r>
        <w:t xml:space="preserve">Izvajalec na podlagi razpisne dokumentacije, sodelovanja z naročnikom pri končnih specifikacijah pripravi dokumentacijo (projekt) za izvedbo. </w:t>
      </w:r>
      <w:r w:rsidRPr="00722375">
        <w:t>PZI</w:t>
      </w:r>
      <w:r>
        <w:t xml:space="preserve"> mora biti izdelan skladno z </w:t>
      </w:r>
      <w:r w:rsidRPr="00722375">
        <w:t>GTZ</w:t>
      </w:r>
      <w:r w:rsidR="000D3B0F">
        <w:t>.</w:t>
      </w:r>
    </w:p>
    <w:p w14:paraId="1641F346" w14:textId="77777777" w:rsidR="008C1AEB" w:rsidRDefault="008C1AEB" w:rsidP="008C1AEB">
      <w:pPr>
        <w:pStyle w:val="Brezrazmikov"/>
        <w:jc w:val="both"/>
      </w:pPr>
    </w:p>
    <w:p w14:paraId="7B1E77FA" w14:textId="1F64A046" w:rsidR="008C1AEB" w:rsidRDefault="008C1AEB" w:rsidP="008C1AEB">
      <w:pPr>
        <w:pStyle w:val="Brezrazmikov"/>
        <w:jc w:val="both"/>
      </w:pPr>
      <w:r>
        <w:t>Izdelava PZI bo postopna po posameznih delih in vsebinah. Izvajalec na rednih tedenskih (v dogovoru z naročnikom se lahko vzpostavi daljši interval med sestanki) sestankih predstavi stanje izvedbe in predloge rešitev od</w:t>
      </w:r>
      <w:r w:rsidR="000D3B0F">
        <w:t>p</w:t>
      </w:r>
      <w:r>
        <w:t xml:space="preserve">rtih vprašanj. </w:t>
      </w:r>
      <w:r w:rsidRPr="00015A93">
        <w:t>V fazi izdelave PZI morajo biti glede na dogovorjeno vsebino "on place" prisotni ključni kadri, prijavljeni v izvedbo projekta</w:t>
      </w:r>
      <w:r>
        <w:t>. Vsebino PZI in vse spremembe v PZI mora potrditi naročnik.</w:t>
      </w:r>
    </w:p>
    <w:p w14:paraId="5AEDB0D3" w14:textId="77777777" w:rsidR="008C1AEB" w:rsidRDefault="008C1AEB" w:rsidP="008C1AEB">
      <w:pPr>
        <w:pStyle w:val="Brezrazmikov"/>
        <w:jc w:val="both"/>
      </w:pPr>
    </w:p>
    <w:p w14:paraId="6BA563FE" w14:textId="42D33132" w:rsidR="008C1AEB" w:rsidRPr="00137F8D" w:rsidRDefault="008C1AEB" w:rsidP="008C1AEB">
      <w:pPr>
        <w:autoSpaceDE w:val="0"/>
        <w:autoSpaceDN w:val="0"/>
        <w:adjustRightInd w:val="0"/>
        <w:spacing w:after="0" w:line="240" w:lineRule="auto"/>
      </w:pPr>
      <w:r w:rsidRPr="00137F8D">
        <w:t xml:space="preserve">Poleg tega bo imel naročnik v času priprave PZI vpogled in vpliv na vsebino tudi </w:t>
      </w:r>
      <w:r w:rsidR="000D3B0F">
        <w:t>s</w:t>
      </w:r>
      <w:r w:rsidRPr="00137F8D">
        <w:t xml:space="preserve"> stališča uporabe in izmenjave dobrih praks, uporabe centralnih gradnikov in identifikacije optimalne ter zanesljive postavitve. </w:t>
      </w:r>
    </w:p>
    <w:p w14:paraId="42FA0334" w14:textId="77777777" w:rsidR="008C1AEB" w:rsidRPr="00137F8D" w:rsidRDefault="008C1AEB" w:rsidP="008C1AEB">
      <w:pPr>
        <w:autoSpaceDE w:val="0"/>
        <w:autoSpaceDN w:val="0"/>
        <w:adjustRightInd w:val="0"/>
        <w:spacing w:after="0" w:line="240" w:lineRule="auto"/>
      </w:pPr>
    </w:p>
    <w:p w14:paraId="0C59CC84" w14:textId="77777777" w:rsidR="008C1AEB" w:rsidRPr="00137F8D" w:rsidRDefault="008C1AEB" w:rsidP="008C1AEB">
      <w:pPr>
        <w:autoSpaceDE w:val="0"/>
        <w:autoSpaceDN w:val="0"/>
        <w:adjustRightInd w:val="0"/>
        <w:spacing w:after="0" w:line="240" w:lineRule="auto"/>
      </w:pPr>
      <w:r w:rsidRPr="00137F8D">
        <w:t xml:space="preserve">Naročnik želi na ta način optimizirati arhitekturo in implementacijo sistema ter ob tem v največji smiselni meri vzpostaviti standardizacijo tehnoloških elementov in s tem znižanje skupne stroške lastništva centralne informacijske infrastrukture (v največji možni meri izogniti situaciji »vendor lock in«). </w:t>
      </w:r>
    </w:p>
    <w:p w14:paraId="6C07A9A2" w14:textId="77777777" w:rsidR="008C1AEB" w:rsidRPr="00137F8D" w:rsidRDefault="008C1AEB" w:rsidP="008C1AEB">
      <w:pPr>
        <w:autoSpaceDE w:val="0"/>
        <w:autoSpaceDN w:val="0"/>
        <w:adjustRightInd w:val="0"/>
        <w:spacing w:after="0" w:line="240" w:lineRule="auto"/>
      </w:pPr>
    </w:p>
    <w:p w14:paraId="224C521F" w14:textId="7D199432" w:rsidR="00EB0A4E" w:rsidRDefault="008C1AEB" w:rsidP="008C1AEB">
      <w:r w:rsidRPr="00137F8D">
        <w:t>Izvajalec mora v fazi načrtovanja poleg vsebine PZI, kot je določena v GTZ, izvesti tudi druge naloge</w:t>
      </w:r>
      <w:r w:rsidR="000D3B0F">
        <w:t>,</w:t>
      </w:r>
      <w:r w:rsidRPr="00137F8D">
        <w:t xml:space="preserve"> za katere je v nalogi zahtevano, da se izvedejo v času priprave PZI. V tej fazi se izvedejo tudi razgovori s pristojnimi institucijami.</w:t>
      </w:r>
    </w:p>
    <w:p w14:paraId="2CC9BC75" w14:textId="17482E96" w:rsidR="00EB0A4E" w:rsidRDefault="00EB0A4E" w:rsidP="00825D6A">
      <w:pPr>
        <w:pStyle w:val="Naslov2"/>
      </w:pPr>
      <w:bookmarkStart w:id="36" w:name="_Toc29895737"/>
      <w:r>
        <w:t>Izdelava informacijske rešitve</w:t>
      </w:r>
      <w:bookmarkEnd w:id="36"/>
    </w:p>
    <w:p w14:paraId="626FC3C3" w14:textId="72D6E5A4" w:rsidR="00EB0A4E" w:rsidRDefault="001D06E7" w:rsidP="00EB0A4E">
      <w:r>
        <w:t xml:space="preserve">Izdelava informacijske rešitve obsega izdelavo omrežnih storitev, kot so opisane v </w:t>
      </w:r>
      <w:r w:rsidRPr="00E713DE">
        <w:t>poglavju 7.</w:t>
      </w:r>
      <w:r w:rsidR="007C2635" w:rsidRPr="00E713DE">
        <w:t>2</w:t>
      </w:r>
      <w:r w:rsidR="007933CB">
        <w:t>, in sicer:</w:t>
      </w:r>
    </w:p>
    <w:p w14:paraId="7B87B23A" w14:textId="0B2A3A4A" w:rsidR="00CD36CD" w:rsidDel="009906F9" w:rsidRDefault="00CD36CD" w:rsidP="007933CB">
      <w:pPr>
        <w:pStyle w:val="alineje"/>
      </w:pPr>
      <w:r w:rsidDel="009906F9">
        <w:t xml:space="preserve">analiza skladnosti </w:t>
      </w:r>
      <w:r w:rsidR="005C5F1C" w:rsidDel="009906F9">
        <w:t>trenutn</w:t>
      </w:r>
      <w:r w:rsidR="005C5F1C">
        <w:t>ih</w:t>
      </w:r>
      <w:r w:rsidR="005C5F1C" w:rsidDel="009906F9">
        <w:t xml:space="preserve"> podatkovn</w:t>
      </w:r>
      <w:r w:rsidR="005C5F1C">
        <w:t>ih</w:t>
      </w:r>
      <w:r w:rsidR="005C5F1C" w:rsidDel="009906F9">
        <w:t xml:space="preserve"> </w:t>
      </w:r>
      <w:r w:rsidDel="009906F9">
        <w:t>model</w:t>
      </w:r>
      <w:r w:rsidR="005C5F1C">
        <w:t>ov</w:t>
      </w:r>
      <w:r w:rsidDel="009906F9">
        <w:t xml:space="preserve"> z zahtevami direktive INSPIRE</w:t>
      </w:r>
      <w:r w:rsidR="00CB73CC">
        <w:t xml:space="preserve"> in izdelava predloga prilagoditve podatkovnega modela s tehničnimi specifikacijami</w:t>
      </w:r>
      <w:r w:rsidDel="009906F9">
        <w:t>,</w:t>
      </w:r>
    </w:p>
    <w:p w14:paraId="6412D8EC" w14:textId="01E7C7A9" w:rsidR="00CD36CD" w:rsidDel="009906F9" w:rsidRDefault="00CD36CD" w:rsidP="007933CB">
      <w:pPr>
        <w:pStyle w:val="alineje"/>
      </w:pPr>
      <w:r w:rsidDel="009906F9">
        <w:t>izdelava terminskega načrta za naslednje korake,</w:t>
      </w:r>
    </w:p>
    <w:p w14:paraId="06FAAA61" w14:textId="76EB3A09" w:rsidR="007933CB" w:rsidDel="009906F9" w:rsidRDefault="005C5F1C" w:rsidP="007933CB">
      <w:pPr>
        <w:pStyle w:val="alineje"/>
      </w:pPr>
      <w:r>
        <w:t xml:space="preserve">razširitve oziroma prilagoditve </w:t>
      </w:r>
      <w:r w:rsidDel="009906F9">
        <w:t>podatkovn</w:t>
      </w:r>
      <w:r>
        <w:t>ih</w:t>
      </w:r>
      <w:r w:rsidDel="009906F9">
        <w:t xml:space="preserve"> </w:t>
      </w:r>
      <w:r w:rsidR="007933CB" w:rsidDel="009906F9">
        <w:t>model</w:t>
      </w:r>
      <w:r>
        <w:t>ov</w:t>
      </w:r>
      <w:r w:rsidR="00CD36CD" w:rsidDel="009906F9">
        <w:t>, da bo</w:t>
      </w:r>
      <w:r>
        <w:t>do</w:t>
      </w:r>
      <w:r w:rsidR="00CD36CD" w:rsidDel="009906F9">
        <w:t xml:space="preserve"> skladn</w:t>
      </w:r>
      <w:r>
        <w:t>i</w:t>
      </w:r>
      <w:r w:rsidR="00CD36CD" w:rsidDel="009906F9">
        <w:t xml:space="preserve"> z </w:t>
      </w:r>
      <w:r>
        <w:t xml:space="preserve">zahtevami </w:t>
      </w:r>
      <w:r w:rsidR="00CD36CD" w:rsidDel="009906F9">
        <w:t>direktiv</w:t>
      </w:r>
      <w:r>
        <w:t>e</w:t>
      </w:r>
      <w:r w:rsidR="00CD36CD" w:rsidDel="009906F9">
        <w:t xml:space="preserve"> INSPIRE</w:t>
      </w:r>
      <w:r w:rsidR="007933CB" w:rsidDel="009906F9">
        <w:t>,</w:t>
      </w:r>
    </w:p>
    <w:p w14:paraId="59670F0C" w14:textId="00C236E2" w:rsidR="007933CB" w:rsidDel="009906F9" w:rsidRDefault="007933CB" w:rsidP="007933CB">
      <w:pPr>
        <w:pStyle w:val="alineje"/>
      </w:pPr>
      <w:r w:rsidDel="009906F9">
        <w:t>i</w:t>
      </w:r>
      <w:r w:rsidRPr="001B6437" w:rsidDel="009906F9">
        <w:t xml:space="preserve">zdelavo </w:t>
      </w:r>
      <w:r w:rsidR="005C5F1C">
        <w:t xml:space="preserve">INSPIRE skladnih </w:t>
      </w:r>
      <w:r w:rsidDel="009906F9">
        <w:t>omrežnih storitev,</w:t>
      </w:r>
    </w:p>
    <w:p w14:paraId="61BEF510" w14:textId="568EAF90" w:rsidR="00CD36CD" w:rsidDel="009906F9" w:rsidRDefault="00CD36CD" w:rsidP="007933CB">
      <w:pPr>
        <w:pStyle w:val="alineje"/>
      </w:pPr>
      <w:r w:rsidDel="009906F9">
        <w:t xml:space="preserve">priprava rešitve za vključitev omrežnih storitev v </w:t>
      </w:r>
      <w:r w:rsidR="00BD668F">
        <w:t>informacijski sistem</w:t>
      </w:r>
      <w:r w:rsidDel="009906F9">
        <w:t>,</w:t>
      </w:r>
    </w:p>
    <w:p w14:paraId="70FCBB50" w14:textId="3E6AC12E" w:rsidR="00CD36CD" w:rsidDel="009906F9" w:rsidRDefault="00CD36CD" w:rsidP="007933CB">
      <w:pPr>
        <w:pStyle w:val="alineje"/>
      </w:pPr>
      <w:r w:rsidDel="009906F9">
        <w:t>priprava metapodatkov za izdelane omrežne storitve,</w:t>
      </w:r>
    </w:p>
    <w:p w14:paraId="61B927F5" w14:textId="303828C0" w:rsidR="007933CB" w:rsidDel="009906F9" w:rsidRDefault="007933CB" w:rsidP="007933CB">
      <w:pPr>
        <w:pStyle w:val="alineje"/>
      </w:pPr>
      <w:r w:rsidDel="009906F9">
        <w:t>izdelavo tehnične dokumentacije,</w:t>
      </w:r>
    </w:p>
    <w:p w14:paraId="14EDD4E6" w14:textId="48F39069" w:rsidR="007933CB" w:rsidDel="009906F9" w:rsidRDefault="00B27028" w:rsidP="005802EB">
      <w:pPr>
        <w:pStyle w:val="alineje"/>
      </w:pPr>
      <w:r w:rsidDel="009906F9">
        <w:t>izdelavo uporabniške dokumentacije</w:t>
      </w:r>
      <w:r w:rsidR="005802EB">
        <w:t>.</w:t>
      </w:r>
    </w:p>
    <w:p w14:paraId="034E5E5D" w14:textId="77777777" w:rsidR="007933CB" w:rsidRDefault="007933CB" w:rsidP="007933CB">
      <w:pPr>
        <w:pStyle w:val="alineje"/>
        <w:numPr>
          <w:ilvl w:val="0"/>
          <w:numId w:val="0"/>
        </w:numPr>
      </w:pPr>
    </w:p>
    <w:p w14:paraId="02FD7C70" w14:textId="75129F81" w:rsidR="00EB0A4E" w:rsidRDefault="00EB0A4E" w:rsidP="00825D6A">
      <w:pPr>
        <w:pStyle w:val="Naslov2"/>
      </w:pPr>
      <w:bookmarkStart w:id="37" w:name="_Toc29895738"/>
      <w:r>
        <w:t>Testiranje</w:t>
      </w:r>
      <w:bookmarkEnd w:id="37"/>
    </w:p>
    <w:p w14:paraId="10C5DCA1" w14:textId="2A303954" w:rsidR="0077035C" w:rsidRPr="001B6437" w:rsidRDefault="0077035C" w:rsidP="0077035C">
      <w:pPr>
        <w:pStyle w:val="Brezrazmikov"/>
        <w:jc w:val="both"/>
      </w:pPr>
      <w:r w:rsidRPr="001B6437">
        <w:t>Testiranje v testnem okolju</w:t>
      </w:r>
      <w:r w:rsidR="004F15D7">
        <w:t xml:space="preserve"> naročnika</w:t>
      </w:r>
      <w:r w:rsidRPr="001B6437">
        <w:t xml:space="preserve"> obsega:</w:t>
      </w:r>
    </w:p>
    <w:p w14:paraId="4A0190F2" w14:textId="25371997" w:rsidR="005802EB" w:rsidRDefault="005802EB" w:rsidP="0077035C">
      <w:pPr>
        <w:pStyle w:val="alineje"/>
      </w:pPr>
      <w:r w:rsidDel="009906F9">
        <w:t>p</w:t>
      </w:r>
      <w:r w:rsidRPr="001B6437" w:rsidDel="009906F9">
        <w:t xml:space="preserve">ripravo testnega okolja </w:t>
      </w:r>
      <w:r w:rsidDel="009906F9">
        <w:t xml:space="preserve">na okolju izvajalca </w:t>
      </w:r>
      <w:r w:rsidRPr="00614455" w:rsidDel="009906F9">
        <w:t>za namene testiranja v času razvoja</w:t>
      </w:r>
      <w:r>
        <w:t>,</w:t>
      </w:r>
    </w:p>
    <w:p w14:paraId="11ADB7A6" w14:textId="5776CA9D" w:rsidR="0077035C" w:rsidRDefault="005802EB" w:rsidP="0077035C">
      <w:pPr>
        <w:pStyle w:val="alineje"/>
      </w:pPr>
      <w:r>
        <w:t>s</w:t>
      </w:r>
      <w:r w:rsidR="0077035C">
        <w:t>odelovanje pri p</w:t>
      </w:r>
      <w:r w:rsidR="0077035C" w:rsidRPr="001B6437">
        <w:t>ripra</w:t>
      </w:r>
      <w:r w:rsidR="0077035C">
        <w:t>vi</w:t>
      </w:r>
      <w:r w:rsidR="0077035C" w:rsidRPr="001B6437">
        <w:t xml:space="preserve"> testnega okolja </w:t>
      </w:r>
      <w:r w:rsidR="005C5F1C">
        <w:t>pri upravljavcih</w:t>
      </w:r>
      <w:r w:rsidR="0077035C" w:rsidRPr="001B6437">
        <w:t xml:space="preserve"> za </w:t>
      </w:r>
      <w:r w:rsidR="0077035C">
        <w:t xml:space="preserve">namene testiranja </w:t>
      </w:r>
      <w:r w:rsidR="0077035C" w:rsidRPr="00F148F9">
        <w:t>programske opreme</w:t>
      </w:r>
      <w:r w:rsidR="0077035C">
        <w:t>,</w:t>
      </w:r>
    </w:p>
    <w:p w14:paraId="506B26C2" w14:textId="7BE55822" w:rsidR="0077035C" w:rsidRDefault="0077035C" w:rsidP="0077035C">
      <w:pPr>
        <w:pStyle w:val="alineje"/>
      </w:pPr>
      <w:r>
        <w:t>priprava testnih podatkov</w:t>
      </w:r>
      <w:r w:rsidR="004F15D7">
        <w:t>,</w:t>
      </w:r>
    </w:p>
    <w:p w14:paraId="39BAB6F2" w14:textId="0347DD8D" w:rsidR="0077035C" w:rsidRDefault="0077035C" w:rsidP="0077035C">
      <w:pPr>
        <w:pStyle w:val="alineje"/>
      </w:pPr>
      <w:r>
        <w:t>t</w:t>
      </w:r>
      <w:r w:rsidRPr="001B6437">
        <w:t>estiranje pravilnosti delovanja</w:t>
      </w:r>
      <w:r>
        <w:t xml:space="preserve"> razvitih </w:t>
      </w:r>
      <w:r w:rsidR="004F15D7">
        <w:t>omrežnih storitev</w:t>
      </w:r>
      <w:r>
        <w:t>,</w:t>
      </w:r>
    </w:p>
    <w:p w14:paraId="770B2F01" w14:textId="03CAD6ED" w:rsidR="005C5F1C" w:rsidRDefault="005C5F1C" w:rsidP="0077035C">
      <w:pPr>
        <w:pStyle w:val="alineje"/>
      </w:pPr>
      <w:r>
        <w:t>testiranje skladnosti z zahtevami direktive INSPIRE,</w:t>
      </w:r>
    </w:p>
    <w:p w14:paraId="4B092CEB" w14:textId="77777777" w:rsidR="0077035C" w:rsidRPr="008A38C5" w:rsidRDefault="0077035C" w:rsidP="0077035C">
      <w:pPr>
        <w:pStyle w:val="alineje"/>
      </w:pPr>
      <w:r>
        <w:t>testiranje uporabnosti s perspektive končnih uporabnikov,</w:t>
      </w:r>
    </w:p>
    <w:p w14:paraId="20BB0E0F" w14:textId="2EB6C587" w:rsidR="0077035C" w:rsidRDefault="0077035C" w:rsidP="005C5F1C">
      <w:pPr>
        <w:pStyle w:val="alineje"/>
      </w:pPr>
      <w:r>
        <w:t>t</w:t>
      </w:r>
      <w:r w:rsidRPr="001B6437">
        <w:t>est</w:t>
      </w:r>
      <w:r>
        <w:t>iranje hitrosti in dostopnosti (obremenilno testiranje),</w:t>
      </w:r>
    </w:p>
    <w:p w14:paraId="3C901C1E" w14:textId="7077DF70" w:rsidR="00D35246" w:rsidRDefault="0077035C" w:rsidP="00D35246">
      <w:pPr>
        <w:pStyle w:val="alineje"/>
      </w:pPr>
      <w:r>
        <w:t>varnostno testiranje.</w:t>
      </w:r>
    </w:p>
    <w:p w14:paraId="41C3B184" w14:textId="77777777" w:rsidR="00D35246" w:rsidRDefault="00D35246" w:rsidP="00D35246">
      <w:pPr>
        <w:pStyle w:val="alineje"/>
        <w:numPr>
          <w:ilvl w:val="0"/>
          <w:numId w:val="0"/>
        </w:numPr>
        <w:ind w:left="720"/>
      </w:pPr>
    </w:p>
    <w:p w14:paraId="26EB67C1" w14:textId="6E01944A" w:rsidR="00EB0A4E" w:rsidRDefault="00EB0A4E" w:rsidP="00825D6A">
      <w:pPr>
        <w:pStyle w:val="Naslov2"/>
      </w:pPr>
      <w:bookmarkStart w:id="38" w:name="_Toc29895739"/>
      <w:r>
        <w:t>Izobraževanje</w:t>
      </w:r>
      <w:r w:rsidR="00B27028">
        <w:t xml:space="preserve"> in promocija</w:t>
      </w:r>
      <w:bookmarkEnd w:id="38"/>
    </w:p>
    <w:p w14:paraId="4E750680" w14:textId="63982DCA" w:rsidR="000972D2" w:rsidRDefault="000972D2" w:rsidP="000972D2">
      <w:pPr>
        <w:pStyle w:val="Brezrazmikov"/>
        <w:jc w:val="both"/>
      </w:pPr>
      <w:r w:rsidRPr="001B6437">
        <w:t xml:space="preserve">Izvajalec </w:t>
      </w:r>
      <w:r>
        <w:t xml:space="preserve">mora izvesti usposabljanje administratorjev in skrbnikov za uporabo in nadzor delovanja </w:t>
      </w:r>
      <w:r w:rsidR="00F972E5">
        <w:t>omrežnih storitev</w:t>
      </w:r>
      <w:r>
        <w:t xml:space="preserve"> pred prehodom v produkcijsko delovanje tako, da so sposobni samostojno uporabljati vse funkcionalnosti </w:t>
      </w:r>
      <w:r w:rsidR="00F972E5">
        <w:t>omrežnih storitev</w:t>
      </w:r>
      <w:r>
        <w:t xml:space="preserve">. </w:t>
      </w:r>
    </w:p>
    <w:p w14:paraId="7A872EEB" w14:textId="77777777" w:rsidR="000972D2" w:rsidRPr="001B6437" w:rsidRDefault="000972D2" w:rsidP="000972D2">
      <w:pPr>
        <w:pStyle w:val="Brezrazmikov"/>
        <w:jc w:val="both"/>
      </w:pPr>
    </w:p>
    <w:p w14:paraId="4EAE2FE6" w14:textId="4DA2CF19" w:rsidR="00EB0A4E" w:rsidRDefault="000972D2" w:rsidP="000972D2">
      <w:r w:rsidRPr="001B6437">
        <w:t>Izvajalec zagotovi gradiva za vsa izobraževanja</w:t>
      </w:r>
      <w:r>
        <w:t xml:space="preserve">, organizira izobraževanja in izvede izobraževanja v obliki praktičnih interaktivnih delavnic, na katerih bo skrbnike in administratorje </w:t>
      </w:r>
      <w:r w:rsidR="00F972E5">
        <w:t xml:space="preserve">omrežnih storitev </w:t>
      </w:r>
      <w:r>
        <w:t>usposobil za izvajanje nadzora</w:t>
      </w:r>
      <w:r w:rsidR="00F972E5">
        <w:t xml:space="preserve"> in nudenje pomoči uporabnikom teh omrežnih storitev</w:t>
      </w:r>
      <w:r>
        <w:t>.</w:t>
      </w:r>
    </w:p>
    <w:p w14:paraId="79EFC16E" w14:textId="5F802C2D" w:rsidR="00B27028" w:rsidRDefault="006950D8" w:rsidP="000972D2">
      <w:r>
        <w:t>Izvajalec p</w:t>
      </w:r>
      <w:r w:rsidR="00B27028">
        <w:t>riprav</w:t>
      </w:r>
      <w:r>
        <w:t>i</w:t>
      </w:r>
      <w:r w:rsidR="00B27028">
        <w:t xml:space="preserve"> reklamn</w:t>
      </w:r>
      <w:r>
        <w:t>i</w:t>
      </w:r>
      <w:r w:rsidR="00B27028">
        <w:t xml:space="preserve"> material </w:t>
      </w:r>
      <w:r>
        <w:t>in poskrbi za</w:t>
      </w:r>
      <w:r w:rsidR="00B27028">
        <w:t xml:space="preserve"> promocij</w:t>
      </w:r>
      <w:r>
        <w:t>o</w:t>
      </w:r>
      <w:r w:rsidR="00B27028">
        <w:t xml:space="preserve"> uporabe </w:t>
      </w:r>
      <w:r>
        <w:t>izdelanih omrežnih storitev</w:t>
      </w:r>
      <w:r w:rsidR="00F31D2A">
        <w:t xml:space="preserve"> najmanj z naslednjimi vsebinami</w:t>
      </w:r>
      <w:r>
        <w:t>:</w:t>
      </w:r>
    </w:p>
    <w:p w14:paraId="51FAD267" w14:textId="317D0BED" w:rsidR="006950D8" w:rsidRDefault="00BE73FD" w:rsidP="006950D8">
      <w:pPr>
        <w:pStyle w:val="Odstavekseznama"/>
        <w:numPr>
          <w:ilvl w:val="0"/>
          <w:numId w:val="22"/>
        </w:numPr>
      </w:pPr>
      <w:r>
        <w:t>p</w:t>
      </w:r>
      <w:r w:rsidR="006950D8">
        <w:t>redlog vsebine</w:t>
      </w:r>
      <w:r w:rsidR="009A0E42">
        <w:t xml:space="preserve"> in oblike</w:t>
      </w:r>
      <w:r w:rsidR="006950D8">
        <w:t xml:space="preserve"> za objavo na spletni strani</w:t>
      </w:r>
      <w:r>
        <w:t>,</w:t>
      </w:r>
    </w:p>
    <w:p w14:paraId="38F37D2B" w14:textId="076C477D" w:rsidR="006950D8" w:rsidRDefault="00BE73FD" w:rsidP="005C5F1C">
      <w:pPr>
        <w:pStyle w:val="Odstavekseznama"/>
        <w:numPr>
          <w:ilvl w:val="0"/>
          <w:numId w:val="22"/>
        </w:numPr>
      </w:pPr>
      <w:r>
        <w:t>p</w:t>
      </w:r>
      <w:r w:rsidR="006950D8">
        <w:t>rimeri uporabe, dobre prakse</w:t>
      </w:r>
      <w:r>
        <w:t>,</w:t>
      </w:r>
    </w:p>
    <w:p w14:paraId="36390558" w14:textId="5EC50959" w:rsidR="006950D8" w:rsidRDefault="00BE73FD" w:rsidP="006950D8">
      <w:pPr>
        <w:pStyle w:val="Odstavekseznama"/>
        <w:numPr>
          <w:ilvl w:val="0"/>
          <w:numId w:val="22"/>
        </w:numPr>
      </w:pPr>
      <w:r>
        <w:t>h</w:t>
      </w:r>
      <w:r w:rsidR="006950D8">
        <w:t>ackat</w:t>
      </w:r>
      <w:r w:rsidR="002C0567">
        <w:t>h</w:t>
      </w:r>
      <w:r w:rsidR="006950D8">
        <w:t>on</w:t>
      </w:r>
      <w:r>
        <w:t>,</w:t>
      </w:r>
    </w:p>
    <w:p w14:paraId="49D09EBB" w14:textId="18B514BE" w:rsidR="006950D8" w:rsidRDefault="00BE73FD" w:rsidP="006950D8">
      <w:pPr>
        <w:pStyle w:val="Odstavekseznama"/>
        <w:numPr>
          <w:ilvl w:val="0"/>
          <w:numId w:val="22"/>
        </w:numPr>
      </w:pPr>
      <w:r>
        <w:t>d</w:t>
      </w:r>
      <w:r w:rsidR="006950D8">
        <w:t>elavnice z glavnimi uporabniki</w:t>
      </w:r>
      <w:r w:rsidR="005C5F1C">
        <w:t xml:space="preserve"> (najmanj 2 delavnici, 50 oseb)</w:t>
      </w:r>
      <w:r w:rsidR="00F31D2A">
        <w:t>.</w:t>
      </w:r>
    </w:p>
    <w:p w14:paraId="75E97418" w14:textId="09F4C2FB" w:rsidR="00DF7346" w:rsidRDefault="00DF7346" w:rsidP="00DF7346">
      <w:r>
        <w:t>Hackathon in delavnice morajo biti celodnevne (najmanj 6 ur)</w:t>
      </w:r>
      <w:r w:rsidR="00A76287">
        <w:t xml:space="preserve"> z enim glavnim odmorom (1 uro) in najmanj enim krajšim odmorom (30 minut)</w:t>
      </w:r>
      <w:r>
        <w:t>.</w:t>
      </w:r>
      <w:r w:rsidR="008A2819">
        <w:t xml:space="preserve"> Predvidoma se bodo dogodki </w:t>
      </w:r>
      <w:r w:rsidR="003C2EE6">
        <w:t>organizirali</w:t>
      </w:r>
      <w:r w:rsidR="008A2819">
        <w:t xml:space="preserve"> v Ljubljani. Mogoč je tudi drugi kraj, ki se ob soglasju naročnika določi v PZI.</w:t>
      </w:r>
      <w:r>
        <w:t xml:space="preserve"> Organizacija in izvedba hackathona in delavnic vključuje:</w:t>
      </w:r>
    </w:p>
    <w:p w14:paraId="6C4ECB18" w14:textId="42E713AC" w:rsidR="00DF7346" w:rsidRDefault="00DF7346" w:rsidP="00A76287">
      <w:pPr>
        <w:pStyle w:val="Odstavekseznama"/>
        <w:numPr>
          <w:ilvl w:val="0"/>
          <w:numId w:val="31"/>
        </w:numPr>
      </w:pPr>
      <w:r>
        <w:t xml:space="preserve">najem </w:t>
      </w:r>
      <w:r w:rsidR="00A76287">
        <w:t xml:space="preserve">in ureditev </w:t>
      </w:r>
      <w:r>
        <w:t>prostora,</w:t>
      </w:r>
    </w:p>
    <w:p w14:paraId="7F3393BA" w14:textId="11760D5A" w:rsidR="00DF7346" w:rsidRDefault="00DF7346" w:rsidP="00A76287">
      <w:pPr>
        <w:pStyle w:val="Odstavekseznama"/>
        <w:numPr>
          <w:ilvl w:val="0"/>
          <w:numId w:val="31"/>
        </w:numPr>
      </w:pPr>
      <w:r>
        <w:t>zagotovitev tehnične opreme (projektor, zaslon, govorniški pult, kongresno ozvočenje, registracijski pult, brezplačen Wi-fi),</w:t>
      </w:r>
    </w:p>
    <w:p w14:paraId="78EAEFE9" w14:textId="6A53D283" w:rsidR="00A76287" w:rsidRDefault="00A76287" w:rsidP="00A76287">
      <w:pPr>
        <w:pStyle w:val="Odstavekseznama"/>
        <w:numPr>
          <w:ilvl w:val="0"/>
          <w:numId w:val="31"/>
        </w:numPr>
      </w:pPr>
      <w:r>
        <w:t>priprava programa in zagotovitev glavnega povezovalca dogodka,</w:t>
      </w:r>
    </w:p>
    <w:p w14:paraId="61B2C8E6" w14:textId="6501CF2E" w:rsidR="00DF7346" w:rsidRDefault="00DF7346" w:rsidP="00A76287">
      <w:pPr>
        <w:pStyle w:val="Odstavekseznama"/>
        <w:numPr>
          <w:ilvl w:val="0"/>
          <w:numId w:val="31"/>
        </w:numPr>
      </w:pPr>
      <w:r>
        <w:t>zagotovitev postrežbe</w:t>
      </w:r>
      <w:r w:rsidR="00A76287">
        <w:t xml:space="preserve"> za število prijavljenih udeležencev – v glavnem odmoru:</w:t>
      </w:r>
      <w:r>
        <w:t xml:space="preserve"> </w:t>
      </w:r>
      <w:r w:rsidR="00A76287">
        <w:t>kava, voda, osvežilna pijača, topli in hladni prigrizki; v krajših odmorih in ob registraciji: kava, voda in pecivo</w:t>
      </w:r>
      <w:r>
        <w:t>,</w:t>
      </w:r>
    </w:p>
    <w:p w14:paraId="4C74D0B0" w14:textId="294CD72D" w:rsidR="00DF7346" w:rsidRDefault="00DF7346" w:rsidP="00A76287">
      <w:pPr>
        <w:pStyle w:val="Odstavekseznama"/>
        <w:numPr>
          <w:ilvl w:val="0"/>
          <w:numId w:val="31"/>
        </w:numPr>
      </w:pPr>
      <w:r>
        <w:t>oblikovanje vabila,</w:t>
      </w:r>
    </w:p>
    <w:p w14:paraId="03E78FF9" w14:textId="405FBDC6" w:rsidR="00DF7346" w:rsidRDefault="00DF7346" w:rsidP="00A76287">
      <w:pPr>
        <w:pStyle w:val="Odstavekseznama"/>
        <w:numPr>
          <w:ilvl w:val="0"/>
          <w:numId w:val="31"/>
        </w:numPr>
      </w:pPr>
      <w:r>
        <w:t xml:space="preserve">izvedba obveščanja, izdelava seznama vabljenih, vabljenje (elektronsko in </w:t>
      </w:r>
      <w:r w:rsidR="00A76287">
        <w:t>tiskano</w:t>
      </w:r>
      <w:r>
        <w:t>) in registracija udeležencev,</w:t>
      </w:r>
    </w:p>
    <w:p w14:paraId="34002A20" w14:textId="3C36CB1D" w:rsidR="00630DDB" w:rsidRDefault="00630DDB" w:rsidP="00A76287">
      <w:pPr>
        <w:pStyle w:val="Odstavekseznama"/>
        <w:numPr>
          <w:ilvl w:val="0"/>
          <w:numId w:val="31"/>
        </w:numPr>
      </w:pPr>
      <w:r>
        <w:t>zagotovitev potrebnega pisarniškega (pisala, papir, mape, gradiva) in promocijskega materiala (zloženke, vrečke),</w:t>
      </w:r>
    </w:p>
    <w:p w14:paraId="59E2E545" w14:textId="28ED38ED" w:rsidR="00DF7346" w:rsidRDefault="00DF7346" w:rsidP="00A76287">
      <w:pPr>
        <w:pStyle w:val="Odstavekseznama"/>
        <w:numPr>
          <w:ilvl w:val="0"/>
          <w:numId w:val="31"/>
        </w:numPr>
      </w:pPr>
      <w:r>
        <w:t>simultano tolmačenje v primeru tujih gostov z zagotovitvijo tehnične opreme in zagotovitev prevajalca,</w:t>
      </w:r>
    </w:p>
    <w:p w14:paraId="2FAD9A97" w14:textId="17E1A397" w:rsidR="00DF7346" w:rsidRDefault="00DF7346" w:rsidP="00A76287">
      <w:pPr>
        <w:pStyle w:val="Odstavekseznama"/>
        <w:numPr>
          <w:ilvl w:val="0"/>
          <w:numId w:val="31"/>
        </w:numPr>
      </w:pPr>
      <w:r>
        <w:t>zagotovitev slikovnega gradiva in poročila, uskladitev objav z naročnikom in objava na spletnih straneh.</w:t>
      </w:r>
    </w:p>
    <w:p w14:paraId="7354F683" w14:textId="25132011" w:rsidR="00EB0A4E" w:rsidRDefault="00EB0A4E" w:rsidP="00825D6A">
      <w:pPr>
        <w:pStyle w:val="Naslov2"/>
      </w:pPr>
      <w:bookmarkStart w:id="39" w:name="_Toc29895740"/>
      <w:r>
        <w:t xml:space="preserve">Namestitev v </w:t>
      </w:r>
      <w:r w:rsidR="003E12CA">
        <w:t>informacijskem sistemu</w:t>
      </w:r>
      <w:r w:rsidR="006950D8">
        <w:t xml:space="preserve"> </w:t>
      </w:r>
      <w:r>
        <w:t>in zagon</w:t>
      </w:r>
      <w:bookmarkEnd w:id="39"/>
    </w:p>
    <w:p w14:paraId="36C6A02F" w14:textId="77777777" w:rsidR="00754D11" w:rsidRDefault="005D0143" w:rsidP="00754D11">
      <w:r>
        <w:t>Izvajalec mora pripraviti vse potrebne metapodatke, navodila in skripte za objavo izdelanih omrežnih storitev v obstoječem</w:t>
      </w:r>
      <w:r w:rsidR="00FD6AEB">
        <w:t xml:space="preserve"> informacijskem sistemu</w:t>
      </w:r>
      <w:r>
        <w:t xml:space="preserve"> na način, da bodo ustrezale vsem varnostnim zahtevam. </w:t>
      </w:r>
    </w:p>
    <w:p w14:paraId="1FED6945" w14:textId="5E18AB75" w:rsidR="005D0143" w:rsidRDefault="00754D11" w:rsidP="00754D11">
      <w:r>
        <w:t xml:space="preserve">Omrežne storitve GURS se bodo objavile v distribucijskem sistemu GURS. Izvajalec mora metapodatke, navodila in skripte za objavo pripraviti tako za obstoječi distribucijski sistem, kot tudi za </w:t>
      </w:r>
      <w:r w:rsidR="005D0143">
        <w:t>prenovljen</w:t>
      </w:r>
      <w:r>
        <w:t>o</w:t>
      </w:r>
      <w:r w:rsidR="005D0143">
        <w:t xml:space="preserve"> distribucijsk</w:t>
      </w:r>
      <w:r>
        <w:t>o</w:t>
      </w:r>
      <w:r w:rsidR="005D0143">
        <w:t xml:space="preserve"> okolj</w:t>
      </w:r>
      <w:r>
        <w:t>e</w:t>
      </w:r>
      <w:r w:rsidR="005D0143">
        <w:t xml:space="preserve">. </w:t>
      </w:r>
      <w:r w:rsidR="005D0143" w:rsidRPr="006B4C5A">
        <w:rPr>
          <w:lang w:eastAsia="sl-SI"/>
        </w:rPr>
        <w:t>Tehnične podrobnosti</w:t>
      </w:r>
      <w:r w:rsidR="005D0143">
        <w:rPr>
          <w:lang w:eastAsia="sl-SI"/>
        </w:rPr>
        <w:t xml:space="preserve"> oziroma zahteve novega distribucijskega okolja</w:t>
      </w:r>
      <w:r w:rsidR="005D0143" w:rsidRPr="006B4C5A">
        <w:rPr>
          <w:lang w:eastAsia="sl-SI"/>
        </w:rPr>
        <w:t xml:space="preserve"> bodo določene v PZI.</w:t>
      </w:r>
    </w:p>
    <w:p w14:paraId="59C91473" w14:textId="556483EA" w:rsidR="00EB0A4E" w:rsidRDefault="00C6062C" w:rsidP="00EB0A4E">
      <w:r>
        <w:lastRenderedPageBreak/>
        <w:t>Po namestitvi mora izvajalec pregledati delovanje omrežnih storitev in izdelati poročilo.</w:t>
      </w:r>
    </w:p>
    <w:p w14:paraId="49F77E07" w14:textId="00AEE517" w:rsidR="00EB0A4E" w:rsidRDefault="00EB0A4E" w:rsidP="00825D6A">
      <w:pPr>
        <w:pStyle w:val="Naslov2"/>
      </w:pPr>
      <w:bookmarkStart w:id="40" w:name="_Toc29895741"/>
      <w:r>
        <w:t>Tehnična podpora</w:t>
      </w:r>
      <w:bookmarkEnd w:id="40"/>
    </w:p>
    <w:p w14:paraId="5B6F4054" w14:textId="00637FF9" w:rsidR="008D1D33" w:rsidRPr="00E41C40" w:rsidRDefault="008D1D33" w:rsidP="008D1D33">
      <w:pPr>
        <w:pStyle w:val="Brezrazmikov"/>
        <w:jc w:val="both"/>
      </w:pPr>
      <w:r w:rsidRPr="00E41C40">
        <w:t>Tehnična podpora za predvideno obdobje od prve oddaje delujoč</w:t>
      </w:r>
      <w:r>
        <w:t>ih omrežnih storitev</w:t>
      </w:r>
      <w:r w:rsidRPr="00E41C40">
        <w:t xml:space="preserve"> do zaključka </w:t>
      </w:r>
      <w:r>
        <w:t xml:space="preserve">projekta </w:t>
      </w:r>
      <w:r w:rsidRPr="00E41C40">
        <w:t>obsega najmanj:</w:t>
      </w:r>
    </w:p>
    <w:p w14:paraId="5603C748" w14:textId="72665874" w:rsidR="008D1D33" w:rsidRDefault="008D1D33" w:rsidP="008D1D33">
      <w:pPr>
        <w:pStyle w:val="alineje"/>
        <w:numPr>
          <w:ilvl w:val="0"/>
          <w:numId w:val="24"/>
        </w:numPr>
      </w:pPr>
      <w:r>
        <w:t>s</w:t>
      </w:r>
      <w:r w:rsidRPr="00E41C40">
        <w:t>istem sprejemanja prijav nedelovanja, napak, motenj in neskladnosti vse delovne dni v času izvajanja podpore preko elektronske pošte ter sprejem prijav po telefonu v delovnem času naročnika</w:t>
      </w:r>
      <w:r>
        <w:t>,</w:t>
      </w:r>
    </w:p>
    <w:p w14:paraId="6A00FD28" w14:textId="6903A46B" w:rsidR="008D1D33" w:rsidRDefault="008D1D33" w:rsidP="008D1D33">
      <w:pPr>
        <w:pStyle w:val="alineje"/>
      </w:pPr>
      <w:r>
        <w:t>odprava napak in izboljšanje funkcionalnosti na osnovi zahtev naročnika,</w:t>
      </w:r>
    </w:p>
    <w:p w14:paraId="42FCC5DE" w14:textId="1724160D" w:rsidR="008D1D33" w:rsidRDefault="008D1D33" w:rsidP="008D1D33">
      <w:pPr>
        <w:pStyle w:val="alineje"/>
      </w:pPr>
      <w:r>
        <w:t>izvajanje občasnih preventivnih pregledov omrežnih storitev s ciljem odpravljanja potencialnih motenj pri uporabi,</w:t>
      </w:r>
    </w:p>
    <w:p w14:paraId="763FA36C" w14:textId="02BBEAAA" w:rsidR="008D1D33" w:rsidRDefault="008D1D33" w:rsidP="008D1D33">
      <w:pPr>
        <w:pStyle w:val="alineje"/>
      </w:pPr>
      <w:r>
        <w:t>vzdrževanje in nastavitve parametrov za delovanje storitev,</w:t>
      </w:r>
    </w:p>
    <w:p w14:paraId="026D54E8" w14:textId="738D5DC2" w:rsidR="008D1D33" w:rsidRDefault="008D1D33" w:rsidP="008D1D33">
      <w:pPr>
        <w:pStyle w:val="alineje"/>
      </w:pPr>
      <w:r>
        <w:t>optimizacija delovanja omrežnih storitev v smislu večje razpoložljivosti, večje odzivnosti,</w:t>
      </w:r>
    </w:p>
    <w:p w14:paraId="375F06B3" w14:textId="23ED3981" w:rsidR="008D1D33" w:rsidRDefault="008D1D33" w:rsidP="008D1D33">
      <w:pPr>
        <w:pStyle w:val="alineje"/>
      </w:pPr>
      <w:r>
        <w:t>podpora pri reševanju specifičnih zahtev in ob nepredvidenih dogodkih,</w:t>
      </w:r>
    </w:p>
    <w:p w14:paraId="5390C045" w14:textId="1C631B65" w:rsidR="008D1D33" w:rsidRDefault="008D1D33" w:rsidP="008D1D33">
      <w:pPr>
        <w:pStyle w:val="alineje"/>
      </w:pPr>
      <w:r>
        <w:t>preverjanje delovanja omrežnih storitev na različnih verzijah odjemalcev in dokumentiranje ugotovitev za potrebe informiranja uporabnikov,</w:t>
      </w:r>
    </w:p>
    <w:p w14:paraId="732CED3B" w14:textId="749B9261" w:rsidR="008D1D33" w:rsidRDefault="008D1D33" w:rsidP="008D1D33">
      <w:pPr>
        <w:pStyle w:val="alineje"/>
      </w:pPr>
      <w:r>
        <w:t>dokumentiranje izvedenih storitev vzdrževanja in podpore,</w:t>
      </w:r>
    </w:p>
    <w:p w14:paraId="50975016" w14:textId="3B63E3EE" w:rsidR="00EB0A4E" w:rsidRDefault="008D1D33" w:rsidP="008D1D33">
      <w:pPr>
        <w:pStyle w:val="alineje"/>
      </w:pPr>
      <w:r>
        <w:t>dopolnitev in izdelava tehnične in uporabniške dokumentacije.</w:t>
      </w:r>
    </w:p>
    <w:p w14:paraId="022BE9D9" w14:textId="77777777" w:rsidR="008D1D33" w:rsidRDefault="008D1D33" w:rsidP="008D1D33">
      <w:pPr>
        <w:pStyle w:val="alineje"/>
        <w:numPr>
          <w:ilvl w:val="0"/>
          <w:numId w:val="0"/>
        </w:numPr>
      </w:pPr>
    </w:p>
    <w:p w14:paraId="04ECCC6C" w14:textId="11620D2F" w:rsidR="00EB0A4E" w:rsidRPr="00F36FC4" w:rsidRDefault="00EB0A4E" w:rsidP="00825D6A">
      <w:pPr>
        <w:pStyle w:val="Naslov2"/>
      </w:pPr>
      <w:bookmarkStart w:id="41" w:name="_Toc29895742"/>
      <w:r w:rsidRPr="00F36FC4">
        <w:t>Generičen načrt dobav</w:t>
      </w:r>
      <w:bookmarkEnd w:id="41"/>
    </w:p>
    <w:p w14:paraId="36CEB39D" w14:textId="77777777" w:rsidR="00BD00AF" w:rsidRDefault="00BD00AF" w:rsidP="00BD00AF">
      <w:r>
        <w:t>Postopek prevzemanja dobav je okvirno opredeljen v spodnji tabeli, natančneje pa se ga bo opredelilo v PZI.</w:t>
      </w:r>
    </w:p>
    <w:tbl>
      <w:tblPr>
        <w:tblStyle w:val="Tabelamrea"/>
        <w:tblW w:w="0" w:type="auto"/>
        <w:tblLook w:val="04A0" w:firstRow="1" w:lastRow="0" w:firstColumn="1" w:lastColumn="0" w:noHBand="0" w:noVBand="1"/>
      </w:tblPr>
      <w:tblGrid>
        <w:gridCol w:w="3020"/>
        <w:gridCol w:w="3021"/>
        <w:gridCol w:w="3021"/>
      </w:tblGrid>
      <w:tr w:rsidR="00BD00AF" w14:paraId="253FAF79" w14:textId="77777777" w:rsidTr="00E74E6A">
        <w:tc>
          <w:tcPr>
            <w:tcW w:w="3020" w:type="dxa"/>
            <w:shd w:val="clear" w:color="auto" w:fill="BFBFBF" w:themeFill="background1" w:themeFillShade="BF"/>
          </w:tcPr>
          <w:p w14:paraId="32CD54D8" w14:textId="77777777" w:rsidR="00BD00AF" w:rsidRPr="00137F8D" w:rsidRDefault="00BD00AF" w:rsidP="00E74E6A">
            <w:pPr>
              <w:rPr>
                <w:b/>
              </w:rPr>
            </w:pPr>
            <w:r w:rsidRPr="00137F8D">
              <w:rPr>
                <w:b/>
              </w:rPr>
              <w:t>Opis dobave/izdelek</w:t>
            </w:r>
          </w:p>
        </w:tc>
        <w:tc>
          <w:tcPr>
            <w:tcW w:w="3021" w:type="dxa"/>
            <w:shd w:val="clear" w:color="auto" w:fill="BFBFBF" w:themeFill="background1" w:themeFillShade="BF"/>
          </w:tcPr>
          <w:p w14:paraId="0A3CAEE6" w14:textId="77777777" w:rsidR="00BD00AF" w:rsidRPr="00137F8D" w:rsidRDefault="00BD00AF" w:rsidP="00E74E6A">
            <w:pPr>
              <w:rPr>
                <w:b/>
              </w:rPr>
            </w:pPr>
            <w:r w:rsidRPr="00137F8D">
              <w:rPr>
                <w:b/>
              </w:rPr>
              <w:t>Nosilec</w:t>
            </w:r>
          </w:p>
        </w:tc>
        <w:tc>
          <w:tcPr>
            <w:tcW w:w="3021" w:type="dxa"/>
            <w:shd w:val="clear" w:color="auto" w:fill="BFBFBF" w:themeFill="background1" w:themeFillShade="BF"/>
          </w:tcPr>
          <w:p w14:paraId="550E6B85" w14:textId="77777777" w:rsidR="00BD00AF" w:rsidRPr="00137F8D" w:rsidRDefault="00BD00AF" w:rsidP="00E74E6A">
            <w:pPr>
              <w:rPr>
                <w:b/>
              </w:rPr>
            </w:pPr>
            <w:r w:rsidRPr="00137F8D">
              <w:rPr>
                <w:b/>
              </w:rPr>
              <w:t>Oblika zapisa</w:t>
            </w:r>
          </w:p>
        </w:tc>
      </w:tr>
      <w:tr w:rsidR="00BD00AF" w14:paraId="3E4A4050" w14:textId="77777777" w:rsidTr="00E74E6A">
        <w:tc>
          <w:tcPr>
            <w:tcW w:w="3020" w:type="dxa"/>
          </w:tcPr>
          <w:p w14:paraId="173B8CDA" w14:textId="77777777" w:rsidR="00BD00AF" w:rsidRDefault="00BD00AF" w:rsidP="00E74E6A">
            <w:r>
              <w:t>Terminski plan</w:t>
            </w:r>
          </w:p>
        </w:tc>
        <w:tc>
          <w:tcPr>
            <w:tcW w:w="3021" w:type="dxa"/>
          </w:tcPr>
          <w:p w14:paraId="62973D24" w14:textId="77777777" w:rsidR="00BD00AF" w:rsidRDefault="00BD00AF" w:rsidP="00E74E6A">
            <w:r>
              <w:t>Izvajalec</w:t>
            </w:r>
          </w:p>
        </w:tc>
        <w:tc>
          <w:tcPr>
            <w:tcW w:w="3021" w:type="dxa"/>
          </w:tcPr>
          <w:p w14:paraId="5F1185E3" w14:textId="77777777" w:rsidR="00BD00AF" w:rsidRDefault="00BD00AF" w:rsidP="00E74E6A">
            <w:r>
              <w:t>Dokument</w:t>
            </w:r>
          </w:p>
        </w:tc>
      </w:tr>
      <w:tr w:rsidR="00267FD3" w14:paraId="7E8A7E9C" w14:textId="77777777" w:rsidTr="00E74E6A">
        <w:tc>
          <w:tcPr>
            <w:tcW w:w="9062" w:type="dxa"/>
            <w:gridSpan w:val="3"/>
            <w:shd w:val="clear" w:color="auto" w:fill="F2F2F2" w:themeFill="background1" w:themeFillShade="F2"/>
          </w:tcPr>
          <w:p w14:paraId="4210188C" w14:textId="77777777" w:rsidR="00267FD3" w:rsidRPr="00461806" w:rsidRDefault="00267FD3" w:rsidP="00E74E6A">
            <w:pPr>
              <w:rPr>
                <w:b/>
              </w:rPr>
            </w:pPr>
            <w:r>
              <w:rPr>
                <w:b/>
              </w:rPr>
              <w:t>Analiza potreb uporabnikov</w:t>
            </w:r>
          </w:p>
        </w:tc>
      </w:tr>
      <w:tr w:rsidR="00267FD3" w14:paraId="645BDC65" w14:textId="77777777" w:rsidTr="00E74E6A">
        <w:tc>
          <w:tcPr>
            <w:tcW w:w="3020" w:type="dxa"/>
          </w:tcPr>
          <w:p w14:paraId="22281904" w14:textId="77777777" w:rsidR="00267FD3" w:rsidRPr="00131245" w:rsidRDefault="00267FD3" w:rsidP="00E74E6A">
            <w:r>
              <w:t>Priprava analize</w:t>
            </w:r>
          </w:p>
        </w:tc>
        <w:tc>
          <w:tcPr>
            <w:tcW w:w="3021" w:type="dxa"/>
          </w:tcPr>
          <w:p w14:paraId="7754691E" w14:textId="77777777" w:rsidR="00267FD3" w:rsidRDefault="00267FD3" w:rsidP="00E74E6A">
            <w:r>
              <w:t>Izvajalec</w:t>
            </w:r>
          </w:p>
        </w:tc>
        <w:tc>
          <w:tcPr>
            <w:tcW w:w="3021" w:type="dxa"/>
          </w:tcPr>
          <w:p w14:paraId="7C51ACB7" w14:textId="77777777" w:rsidR="00267FD3" w:rsidRDefault="00267FD3" w:rsidP="00E74E6A">
            <w:r>
              <w:t>Dokument</w:t>
            </w:r>
          </w:p>
        </w:tc>
      </w:tr>
      <w:tr w:rsidR="00BD00AF" w14:paraId="1CA22C4D" w14:textId="77777777" w:rsidTr="00E74E6A">
        <w:tc>
          <w:tcPr>
            <w:tcW w:w="9062" w:type="dxa"/>
            <w:gridSpan w:val="3"/>
            <w:shd w:val="clear" w:color="auto" w:fill="F2F2F2" w:themeFill="background1" w:themeFillShade="F2"/>
          </w:tcPr>
          <w:p w14:paraId="419217A7" w14:textId="77777777" w:rsidR="00BD00AF" w:rsidRPr="00137F8D" w:rsidRDefault="00BD00AF" w:rsidP="00E74E6A">
            <w:pPr>
              <w:rPr>
                <w:b/>
              </w:rPr>
            </w:pPr>
            <w:r w:rsidRPr="00137F8D">
              <w:rPr>
                <w:b/>
              </w:rPr>
              <w:t>PZI</w:t>
            </w:r>
          </w:p>
        </w:tc>
      </w:tr>
      <w:tr w:rsidR="00BD00AF" w14:paraId="666D69EC" w14:textId="77777777" w:rsidTr="00E74E6A">
        <w:tc>
          <w:tcPr>
            <w:tcW w:w="3020" w:type="dxa"/>
          </w:tcPr>
          <w:p w14:paraId="148A3628" w14:textId="77777777" w:rsidR="00BD00AF" w:rsidRDefault="00BD00AF" w:rsidP="00E74E6A">
            <w:r>
              <w:t>Priprava in dopolnitve PZI</w:t>
            </w:r>
          </w:p>
        </w:tc>
        <w:tc>
          <w:tcPr>
            <w:tcW w:w="3021" w:type="dxa"/>
          </w:tcPr>
          <w:p w14:paraId="154C4824" w14:textId="77777777" w:rsidR="00BD00AF" w:rsidRDefault="00BD00AF" w:rsidP="00E74E6A">
            <w:r>
              <w:t>Izvajalec</w:t>
            </w:r>
          </w:p>
        </w:tc>
        <w:tc>
          <w:tcPr>
            <w:tcW w:w="3021" w:type="dxa"/>
          </w:tcPr>
          <w:p w14:paraId="2A785BFB" w14:textId="77777777" w:rsidR="00BD00AF" w:rsidRDefault="00BD00AF" w:rsidP="00E74E6A">
            <w:r w:rsidRPr="00131245">
              <w:t>Sparx Enterprise Architect</w:t>
            </w:r>
          </w:p>
        </w:tc>
      </w:tr>
      <w:tr w:rsidR="00BD00AF" w14:paraId="6ECFA838" w14:textId="77777777" w:rsidTr="00E74E6A">
        <w:tc>
          <w:tcPr>
            <w:tcW w:w="3020" w:type="dxa"/>
          </w:tcPr>
          <w:p w14:paraId="0E85765A" w14:textId="77777777" w:rsidR="00BD00AF" w:rsidRDefault="00BD00AF" w:rsidP="00E74E6A">
            <w:r w:rsidRPr="00131245">
              <w:t>Potrditev</w:t>
            </w:r>
            <w:r>
              <w:t xml:space="preserve"> ali </w:t>
            </w:r>
            <w:r w:rsidRPr="00131245">
              <w:t xml:space="preserve">zavrnitev </w:t>
            </w:r>
            <w:r>
              <w:t>PZI</w:t>
            </w:r>
          </w:p>
        </w:tc>
        <w:tc>
          <w:tcPr>
            <w:tcW w:w="3021" w:type="dxa"/>
          </w:tcPr>
          <w:p w14:paraId="311A1896" w14:textId="77777777" w:rsidR="00BD00AF" w:rsidRDefault="00BD00AF" w:rsidP="00E74E6A">
            <w:r>
              <w:t>Naročnik</w:t>
            </w:r>
          </w:p>
        </w:tc>
        <w:tc>
          <w:tcPr>
            <w:tcW w:w="3021" w:type="dxa"/>
          </w:tcPr>
          <w:p w14:paraId="512E0DAE" w14:textId="77777777" w:rsidR="00BD00AF" w:rsidRDefault="00BD00AF" w:rsidP="00E74E6A">
            <w:r>
              <w:t>Dokument</w:t>
            </w:r>
          </w:p>
        </w:tc>
      </w:tr>
      <w:tr w:rsidR="00BD00AF" w14:paraId="472284FC" w14:textId="77777777" w:rsidTr="00E74E6A">
        <w:tc>
          <w:tcPr>
            <w:tcW w:w="9062" w:type="dxa"/>
            <w:gridSpan w:val="3"/>
            <w:shd w:val="clear" w:color="auto" w:fill="F2F2F2" w:themeFill="background1" w:themeFillShade="F2"/>
          </w:tcPr>
          <w:p w14:paraId="2F756EA5" w14:textId="77777777" w:rsidR="00BD00AF" w:rsidRDefault="00BD00AF" w:rsidP="00E74E6A">
            <w:r w:rsidRPr="00137F8D">
              <w:rPr>
                <w:b/>
              </w:rPr>
              <w:t>Razvoj</w:t>
            </w:r>
          </w:p>
        </w:tc>
      </w:tr>
      <w:tr w:rsidR="00696FB0" w14:paraId="12B2F15F" w14:textId="77777777" w:rsidTr="00E74E6A">
        <w:tc>
          <w:tcPr>
            <w:tcW w:w="3020" w:type="dxa"/>
          </w:tcPr>
          <w:p w14:paraId="7BA31FED" w14:textId="4BBB64BE" w:rsidR="00696FB0" w:rsidRDefault="00696FB0" w:rsidP="00E74E6A">
            <w:r>
              <w:t>Priprava podatkovnih modelov in izdelava aplikacijskih shem</w:t>
            </w:r>
          </w:p>
        </w:tc>
        <w:tc>
          <w:tcPr>
            <w:tcW w:w="3021" w:type="dxa"/>
          </w:tcPr>
          <w:p w14:paraId="3C0CC5BA" w14:textId="516FD399" w:rsidR="00696FB0" w:rsidRDefault="00696FB0" w:rsidP="00E74E6A">
            <w:r>
              <w:t>Izvajalec</w:t>
            </w:r>
          </w:p>
        </w:tc>
        <w:tc>
          <w:tcPr>
            <w:tcW w:w="3021" w:type="dxa"/>
          </w:tcPr>
          <w:p w14:paraId="510A4982" w14:textId="6E5D6937" w:rsidR="00696FB0" w:rsidRDefault="00696FB0" w:rsidP="00E74E6A">
            <w:r w:rsidRPr="00131245">
              <w:t>Sparx Enterprise Architect</w:t>
            </w:r>
            <w:r>
              <w:t>, programska koda</w:t>
            </w:r>
          </w:p>
        </w:tc>
      </w:tr>
      <w:tr w:rsidR="00696FB0" w14:paraId="5A7B8072" w14:textId="77777777" w:rsidTr="00E74E6A">
        <w:tc>
          <w:tcPr>
            <w:tcW w:w="3020" w:type="dxa"/>
          </w:tcPr>
          <w:p w14:paraId="47FF2BF6" w14:textId="18B83C92" w:rsidR="00696FB0" w:rsidRDefault="00696FB0" w:rsidP="00E74E6A">
            <w:r>
              <w:t>Potrditev podatkovnih modelov</w:t>
            </w:r>
          </w:p>
        </w:tc>
        <w:tc>
          <w:tcPr>
            <w:tcW w:w="3021" w:type="dxa"/>
          </w:tcPr>
          <w:p w14:paraId="23464679" w14:textId="18732F56" w:rsidR="00696FB0" w:rsidRDefault="00696FB0" w:rsidP="00E74E6A">
            <w:r>
              <w:t>Upravljavci, naročnik</w:t>
            </w:r>
          </w:p>
        </w:tc>
        <w:tc>
          <w:tcPr>
            <w:tcW w:w="3021" w:type="dxa"/>
          </w:tcPr>
          <w:p w14:paraId="5A0A5C15" w14:textId="0D9AE3F8" w:rsidR="00696FB0" w:rsidRPr="00131245" w:rsidRDefault="00696FB0" w:rsidP="00E74E6A">
            <w:r>
              <w:t>Dokument</w:t>
            </w:r>
          </w:p>
        </w:tc>
      </w:tr>
      <w:tr w:rsidR="00BD00AF" w14:paraId="4DC06B5D" w14:textId="77777777" w:rsidTr="00E74E6A">
        <w:tc>
          <w:tcPr>
            <w:tcW w:w="3020" w:type="dxa"/>
          </w:tcPr>
          <w:p w14:paraId="1254979C" w14:textId="10A730C9" w:rsidR="00BD00AF" w:rsidRDefault="003E49D4" w:rsidP="00E74E6A">
            <w:r>
              <w:t>Izdelava omrežnih storitev</w:t>
            </w:r>
            <w:r w:rsidR="00BD00AF">
              <w:t xml:space="preserve"> </w:t>
            </w:r>
            <w:r w:rsidR="00C40C5B">
              <w:t>v skladu s PZI</w:t>
            </w:r>
          </w:p>
        </w:tc>
        <w:tc>
          <w:tcPr>
            <w:tcW w:w="3021" w:type="dxa"/>
          </w:tcPr>
          <w:p w14:paraId="5248E9E7" w14:textId="77777777" w:rsidR="00BD00AF" w:rsidRDefault="00BD00AF" w:rsidP="00E74E6A">
            <w:r>
              <w:t>Izvajalec</w:t>
            </w:r>
          </w:p>
        </w:tc>
        <w:tc>
          <w:tcPr>
            <w:tcW w:w="3021" w:type="dxa"/>
          </w:tcPr>
          <w:p w14:paraId="52421F87" w14:textId="77777777" w:rsidR="00BD00AF" w:rsidRDefault="00BD00AF" w:rsidP="00E74E6A">
            <w:r>
              <w:t>P</w:t>
            </w:r>
            <w:r w:rsidRPr="00131245">
              <w:t>rogramska koda</w:t>
            </w:r>
          </w:p>
        </w:tc>
      </w:tr>
      <w:tr w:rsidR="00BD00AF" w14:paraId="5652B825" w14:textId="77777777" w:rsidTr="00E74E6A">
        <w:tc>
          <w:tcPr>
            <w:tcW w:w="3020" w:type="dxa"/>
          </w:tcPr>
          <w:p w14:paraId="69E3A925" w14:textId="5B95B068" w:rsidR="00BD00AF" w:rsidRDefault="00696FB0" w:rsidP="00E74E6A">
            <w:r>
              <w:t>T</w:t>
            </w:r>
            <w:r w:rsidR="00BD00AF" w:rsidRPr="005B2DE2">
              <w:t>estiranje</w:t>
            </w:r>
            <w:r>
              <w:t xml:space="preserve"> v razvojnem in testnem okolju izvajalca</w:t>
            </w:r>
          </w:p>
        </w:tc>
        <w:tc>
          <w:tcPr>
            <w:tcW w:w="3021" w:type="dxa"/>
          </w:tcPr>
          <w:p w14:paraId="5DDCF2E4" w14:textId="77777777" w:rsidR="00BD00AF" w:rsidRDefault="00BD00AF" w:rsidP="00E74E6A">
            <w:r>
              <w:t>Izvajalec</w:t>
            </w:r>
          </w:p>
        </w:tc>
        <w:tc>
          <w:tcPr>
            <w:tcW w:w="3021" w:type="dxa"/>
          </w:tcPr>
          <w:p w14:paraId="005EF7BD" w14:textId="77777777" w:rsidR="00BD00AF" w:rsidRDefault="00BD00AF" w:rsidP="00E74E6A">
            <w:r>
              <w:t>Dokument</w:t>
            </w:r>
          </w:p>
        </w:tc>
      </w:tr>
      <w:tr w:rsidR="00BD00AF" w14:paraId="4C8073DC" w14:textId="77777777" w:rsidTr="00E74E6A">
        <w:tc>
          <w:tcPr>
            <w:tcW w:w="9062" w:type="dxa"/>
            <w:gridSpan w:val="3"/>
            <w:shd w:val="clear" w:color="auto" w:fill="F2F2F2" w:themeFill="background1" w:themeFillShade="F2"/>
          </w:tcPr>
          <w:p w14:paraId="3E6F3CE8" w14:textId="77777777" w:rsidR="00BD00AF" w:rsidRPr="00137F8D" w:rsidRDefault="00BD00AF" w:rsidP="00E74E6A">
            <w:pPr>
              <w:rPr>
                <w:b/>
              </w:rPr>
            </w:pPr>
            <w:r w:rsidRPr="00137F8D">
              <w:rPr>
                <w:b/>
              </w:rPr>
              <w:t>Testno okolje</w:t>
            </w:r>
          </w:p>
        </w:tc>
      </w:tr>
      <w:tr w:rsidR="00BD00AF" w14:paraId="58EDA8EC" w14:textId="77777777" w:rsidTr="00E74E6A">
        <w:tc>
          <w:tcPr>
            <w:tcW w:w="3020" w:type="dxa"/>
          </w:tcPr>
          <w:p w14:paraId="76E9A81E" w14:textId="5597DFF8" w:rsidR="00BD00AF" w:rsidRPr="005B2DE2" w:rsidRDefault="00BD00AF" w:rsidP="00E74E6A">
            <w:r>
              <w:t>Navodila za namestitve v testno okolje</w:t>
            </w:r>
            <w:r w:rsidR="003E49D4">
              <w:t xml:space="preserve"> upravljavca</w:t>
            </w:r>
          </w:p>
        </w:tc>
        <w:tc>
          <w:tcPr>
            <w:tcW w:w="3021" w:type="dxa"/>
          </w:tcPr>
          <w:p w14:paraId="7CE387FF" w14:textId="77777777" w:rsidR="00BD00AF" w:rsidRDefault="00BD00AF" w:rsidP="00E74E6A">
            <w:r>
              <w:t>Izvajalec</w:t>
            </w:r>
          </w:p>
        </w:tc>
        <w:tc>
          <w:tcPr>
            <w:tcW w:w="3021" w:type="dxa"/>
          </w:tcPr>
          <w:p w14:paraId="3FE540A4" w14:textId="77777777" w:rsidR="00BD00AF" w:rsidRDefault="00BD00AF" w:rsidP="00E74E6A">
            <w:r>
              <w:t>Dokument/SVN</w:t>
            </w:r>
          </w:p>
        </w:tc>
      </w:tr>
      <w:tr w:rsidR="00BD00AF" w14:paraId="385275EA" w14:textId="77777777" w:rsidTr="00E74E6A">
        <w:tc>
          <w:tcPr>
            <w:tcW w:w="3020" w:type="dxa"/>
          </w:tcPr>
          <w:p w14:paraId="30763B4E" w14:textId="505FFA80" w:rsidR="00BD00AF" w:rsidRDefault="00BD00AF" w:rsidP="00E74E6A">
            <w:r w:rsidRPr="005B2DE2">
              <w:t xml:space="preserve">Namestitev v </w:t>
            </w:r>
            <w:r>
              <w:t xml:space="preserve">testno </w:t>
            </w:r>
            <w:r w:rsidRPr="005B2DE2">
              <w:t>okolje</w:t>
            </w:r>
            <w:r w:rsidR="003E49D4">
              <w:t xml:space="preserve"> upravljavca</w:t>
            </w:r>
          </w:p>
        </w:tc>
        <w:tc>
          <w:tcPr>
            <w:tcW w:w="3021" w:type="dxa"/>
          </w:tcPr>
          <w:p w14:paraId="42CDE372" w14:textId="772BF1BA" w:rsidR="00BD00AF" w:rsidRDefault="00BD00AF" w:rsidP="00E74E6A">
            <w:r>
              <w:t xml:space="preserve">Izvajalec in </w:t>
            </w:r>
            <w:r w:rsidR="003E49D4">
              <w:t>upravljavci</w:t>
            </w:r>
          </w:p>
        </w:tc>
        <w:tc>
          <w:tcPr>
            <w:tcW w:w="3021" w:type="dxa"/>
          </w:tcPr>
          <w:p w14:paraId="6F9B6A85" w14:textId="77777777" w:rsidR="00BD00AF" w:rsidRDefault="00BD00AF" w:rsidP="00E74E6A">
            <w:r>
              <w:t>Procedura/SVN</w:t>
            </w:r>
          </w:p>
        </w:tc>
      </w:tr>
      <w:tr w:rsidR="00BD00AF" w14:paraId="7BACBE4B" w14:textId="77777777" w:rsidTr="00E74E6A">
        <w:tc>
          <w:tcPr>
            <w:tcW w:w="9062" w:type="dxa"/>
            <w:gridSpan w:val="3"/>
            <w:shd w:val="clear" w:color="auto" w:fill="F2F2F2" w:themeFill="background1" w:themeFillShade="F2"/>
          </w:tcPr>
          <w:p w14:paraId="4E8266C0" w14:textId="77777777" w:rsidR="00BD00AF" w:rsidRPr="00137F8D" w:rsidRDefault="00BD00AF" w:rsidP="00E74E6A">
            <w:pPr>
              <w:rPr>
                <w:b/>
              </w:rPr>
            </w:pPr>
            <w:r w:rsidRPr="00137F8D">
              <w:rPr>
                <w:b/>
              </w:rPr>
              <w:lastRenderedPageBreak/>
              <w:t>Prevzemno in integracijsko testiranje</w:t>
            </w:r>
          </w:p>
        </w:tc>
      </w:tr>
      <w:tr w:rsidR="00BD00AF" w14:paraId="6CE7CD26" w14:textId="77777777" w:rsidTr="00E74E6A">
        <w:tc>
          <w:tcPr>
            <w:tcW w:w="3020" w:type="dxa"/>
          </w:tcPr>
          <w:p w14:paraId="2D0D4EB0" w14:textId="77777777" w:rsidR="00BD00AF" w:rsidRDefault="00BD00AF" w:rsidP="00E74E6A">
            <w:r>
              <w:t>Integracijsko testiranje, skladno s potrjenim predlogom rešitve</w:t>
            </w:r>
          </w:p>
        </w:tc>
        <w:tc>
          <w:tcPr>
            <w:tcW w:w="3021" w:type="dxa"/>
          </w:tcPr>
          <w:p w14:paraId="7290911F" w14:textId="726B7827" w:rsidR="00BD00AF" w:rsidRDefault="00BD00AF" w:rsidP="00E74E6A">
            <w:r>
              <w:t>Izvajalec</w:t>
            </w:r>
            <w:r w:rsidR="00B41905">
              <w:t>, upravljavci</w:t>
            </w:r>
            <w:r>
              <w:t xml:space="preserve"> in Naročnik</w:t>
            </w:r>
          </w:p>
        </w:tc>
        <w:tc>
          <w:tcPr>
            <w:tcW w:w="3021" w:type="dxa"/>
          </w:tcPr>
          <w:p w14:paraId="2F1C54A3" w14:textId="77777777" w:rsidR="00BD00AF" w:rsidRDefault="00BD00AF" w:rsidP="00E74E6A">
            <w:r>
              <w:t>Dokument</w:t>
            </w:r>
          </w:p>
        </w:tc>
      </w:tr>
      <w:tr w:rsidR="00BD00AF" w14:paraId="4DE1E5F4" w14:textId="77777777" w:rsidTr="00E74E6A">
        <w:tc>
          <w:tcPr>
            <w:tcW w:w="9062" w:type="dxa"/>
            <w:gridSpan w:val="3"/>
            <w:shd w:val="clear" w:color="auto" w:fill="F2F2F2" w:themeFill="background1" w:themeFillShade="F2"/>
          </w:tcPr>
          <w:p w14:paraId="13B62624" w14:textId="77777777" w:rsidR="00BD00AF" w:rsidRPr="00137F8D" w:rsidRDefault="00BD00AF" w:rsidP="00E74E6A">
            <w:pPr>
              <w:rPr>
                <w:b/>
              </w:rPr>
            </w:pPr>
            <w:r w:rsidRPr="00137F8D">
              <w:rPr>
                <w:b/>
              </w:rPr>
              <w:t>Izobraževanje naročnikovega osebja in priprava tehnične in uporabniške dokumentacije</w:t>
            </w:r>
          </w:p>
        </w:tc>
      </w:tr>
      <w:tr w:rsidR="00BD00AF" w14:paraId="4D40CF8C" w14:textId="77777777" w:rsidTr="00E74E6A">
        <w:tc>
          <w:tcPr>
            <w:tcW w:w="3020" w:type="dxa"/>
          </w:tcPr>
          <w:p w14:paraId="6E3FA84A" w14:textId="77777777" w:rsidR="00BD00AF" w:rsidRDefault="00BD00AF" w:rsidP="00E74E6A">
            <w:r>
              <w:t>Gradivo za izobraževanje naročnikovega osebja</w:t>
            </w:r>
          </w:p>
        </w:tc>
        <w:tc>
          <w:tcPr>
            <w:tcW w:w="3021" w:type="dxa"/>
          </w:tcPr>
          <w:p w14:paraId="1B28193E" w14:textId="77777777" w:rsidR="00BD00AF" w:rsidRDefault="00BD00AF" w:rsidP="00E74E6A">
            <w:r>
              <w:t>Izvajalec</w:t>
            </w:r>
          </w:p>
        </w:tc>
        <w:tc>
          <w:tcPr>
            <w:tcW w:w="3021" w:type="dxa"/>
          </w:tcPr>
          <w:p w14:paraId="6C5D2AD3" w14:textId="77777777" w:rsidR="00BD00AF" w:rsidRDefault="00BD00AF" w:rsidP="00E74E6A">
            <w:r>
              <w:t>Dokument</w:t>
            </w:r>
          </w:p>
        </w:tc>
      </w:tr>
      <w:tr w:rsidR="00BD00AF" w14:paraId="6281A853" w14:textId="77777777" w:rsidTr="00E74E6A">
        <w:tc>
          <w:tcPr>
            <w:tcW w:w="3020" w:type="dxa"/>
          </w:tcPr>
          <w:p w14:paraId="4A67011B" w14:textId="77777777" w:rsidR="00BD00AF" w:rsidRDefault="00BD00AF" w:rsidP="00E74E6A">
            <w:r w:rsidRPr="005B2DE2">
              <w:t>Izvedba delavnic za uporabnike</w:t>
            </w:r>
          </w:p>
        </w:tc>
        <w:tc>
          <w:tcPr>
            <w:tcW w:w="3021" w:type="dxa"/>
          </w:tcPr>
          <w:p w14:paraId="6CA23B14" w14:textId="77777777" w:rsidR="00BD00AF" w:rsidRDefault="00BD00AF" w:rsidP="00E74E6A">
            <w:r>
              <w:t>Izvajalec</w:t>
            </w:r>
          </w:p>
        </w:tc>
        <w:tc>
          <w:tcPr>
            <w:tcW w:w="3021" w:type="dxa"/>
          </w:tcPr>
          <w:p w14:paraId="26C1590A" w14:textId="77777777" w:rsidR="00BD00AF" w:rsidRDefault="00BD00AF" w:rsidP="00E74E6A">
            <w:r>
              <w:t>Predavanje, delavnice</w:t>
            </w:r>
          </w:p>
        </w:tc>
      </w:tr>
      <w:tr w:rsidR="00BD00AF" w14:paraId="3FB1B532" w14:textId="77777777" w:rsidTr="00E74E6A">
        <w:tc>
          <w:tcPr>
            <w:tcW w:w="3020" w:type="dxa"/>
          </w:tcPr>
          <w:p w14:paraId="6A07E8C5" w14:textId="77777777" w:rsidR="00BD00AF" w:rsidRDefault="00BD00AF" w:rsidP="00E74E6A">
            <w:r w:rsidRPr="005B2DE2">
              <w:t>Uporabniška dokumentacija</w:t>
            </w:r>
          </w:p>
        </w:tc>
        <w:tc>
          <w:tcPr>
            <w:tcW w:w="3021" w:type="dxa"/>
          </w:tcPr>
          <w:p w14:paraId="4C79B557" w14:textId="77777777" w:rsidR="00BD00AF" w:rsidRDefault="00BD00AF" w:rsidP="00E74E6A">
            <w:r>
              <w:t>Izvajalec</w:t>
            </w:r>
          </w:p>
        </w:tc>
        <w:tc>
          <w:tcPr>
            <w:tcW w:w="3021" w:type="dxa"/>
          </w:tcPr>
          <w:p w14:paraId="742EBA65" w14:textId="77777777" w:rsidR="00BD00AF" w:rsidRDefault="00BD00AF" w:rsidP="00E74E6A">
            <w:r w:rsidRPr="00131245">
              <w:t>Sparx Enterprise Architect</w:t>
            </w:r>
          </w:p>
        </w:tc>
      </w:tr>
      <w:tr w:rsidR="00BD00AF" w14:paraId="4520CE55" w14:textId="77777777" w:rsidTr="00E74E6A">
        <w:tc>
          <w:tcPr>
            <w:tcW w:w="3020" w:type="dxa"/>
          </w:tcPr>
          <w:p w14:paraId="1F81066C" w14:textId="77777777" w:rsidR="00BD00AF" w:rsidRDefault="00BD00AF" w:rsidP="00E74E6A">
            <w:r>
              <w:t>Tehnična dokumentacija (opis storitev, podatkovni model, …)</w:t>
            </w:r>
          </w:p>
        </w:tc>
        <w:tc>
          <w:tcPr>
            <w:tcW w:w="3021" w:type="dxa"/>
          </w:tcPr>
          <w:p w14:paraId="33E02D1C" w14:textId="77777777" w:rsidR="00BD00AF" w:rsidRDefault="00BD00AF" w:rsidP="00E74E6A"/>
        </w:tc>
        <w:tc>
          <w:tcPr>
            <w:tcW w:w="3021" w:type="dxa"/>
          </w:tcPr>
          <w:p w14:paraId="3A2F56C6" w14:textId="77777777" w:rsidR="00BD00AF" w:rsidRDefault="00BD00AF" w:rsidP="00E74E6A">
            <w:r w:rsidRPr="00131245">
              <w:t>Sparx Enterprise Architect</w:t>
            </w:r>
          </w:p>
        </w:tc>
      </w:tr>
      <w:tr w:rsidR="00BD00AF" w14:paraId="72DA0621" w14:textId="77777777" w:rsidTr="00E74E6A">
        <w:tc>
          <w:tcPr>
            <w:tcW w:w="9062" w:type="dxa"/>
            <w:gridSpan w:val="3"/>
            <w:shd w:val="clear" w:color="auto" w:fill="F2F2F2" w:themeFill="background1" w:themeFillShade="F2"/>
          </w:tcPr>
          <w:p w14:paraId="16987C02" w14:textId="77777777" w:rsidR="00BD00AF" w:rsidRPr="00137F8D" w:rsidRDefault="00BD00AF" w:rsidP="00E74E6A">
            <w:pPr>
              <w:rPr>
                <w:b/>
              </w:rPr>
            </w:pPr>
            <w:r w:rsidRPr="00137F8D">
              <w:rPr>
                <w:b/>
              </w:rPr>
              <w:t>Prevzem in produkcija</w:t>
            </w:r>
          </w:p>
        </w:tc>
      </w:tr>
      <w:tr w:rsidR="00BD00AF" w14:paraId="75237626" w14:textId="77777777" w:rsidTr="00E74E6A">
        <w:tc>
          <w:tcPr>
            <w:tcW w:w="3020" w:type="dxa"/>
          </w:tcPr>
          <w:p w14:paraId="312A230A" w14:textId="77777777" w:rsidR="00BD00AF" w:rsidRDefault="00BD00AF" w:rsidP="00E74E6A">
            <w:r>
              <w:t>Navodila za namestitve v produkcijsko okolje</w:t>
            </w:r>
          </w:p>
        </w:tc>
        <w:tc>
          <w:tcPr>
            <w:tcW w:w="3021" w:type="dxa"/>
          </w:tcPr>
          <w:p w14:paraId="388F04A2" w14:textId="77777777" w:rsidR="00BD00AF" w:rsidRDefault="00BD00AF" w:rsidP="00E74E6A">
            <w:r>
              <w:t>Izvajalec</w:t>
            </w:r>
          </w:p>
        </w:tc>
        <w:tc>
          <w:tcPr>
            <w:tcW w:w="3021" w:type="dxa"/>
          </w:tcPr>
          <w:p w14:paraId="61B19810" w14:textId="77777777" w:rsidR="00BD00AF" w:rsidRPr="00131245" w:rsidRDefault="00BD00AF" w:rsidP="00E74E6A">
            <w:r>
              <w:t>Dokument/SVN</w:t>
            </w:r>
          </w:p>
        </w:tc>
      </w:tr>
      <w:tr w:rsidR="00BD00AF" w14:paraId="4FCC0F4F" w14:textId="77777777" w:rsidTr="00E74E6A">
        <w:tc>
          <w:tcPr>
            <w:tcW w:w="3020" w:type="dxa"/>
          </w:tcPr>
          <w:p w14:paraId="6C7895ED" w14:textId="77777777" w:rsidR="00BD00AF" w:rsidRDefault="00BD00AF" w:rsidP="00E74E6A">
            <w:r w:rsidRPr="005B2DE2">
              <w:t xml:space="preserve">Namestitev v </w:t>
            </w:r>
            <w:r>
              <w:t xml:space="preserve">produkcijsko </w:t>
            </w:r>
            <w:r w:rsidRPr="005B2DE2">
              <w:t>okolje</w:t>
            </w:r>
          </w:p>
        </w:tc>
        <w:tc>
          <w:tcPr>
            <w:tcW w:w="3021" w:type="dxa"/>
          </w:tcPr>
          <w:p w14:paraId="691C8454" w14:textId="499BC045" w:rsidR="00BD00AF" w:rsidRDefault="00BD00AF" w:rsidP="00E74E6A">
            <w:r>
              <w:t xml:space="preserve">Izvajalec in </w:t>
            </w:r>
            <w:r w:rsidR="003E49D4">
              <w:t>upravljavci</w:t>
            </w:r>
          </w:p>
        </w:tc>
        <w:tc>
          <w:tcPr>
            <w:tcW w:w="3021" w:type="dxa"/>
          </w:tcPr>
          <w:p w14:paraId="060D85A0" w14:textId="77777777" w:rsidR="00BD00AF" w:rsidRPr="00131245" w:rsidRDefault="00BD00AF" w:rsidP="00E74E6A">
            <w:r>
              <w:t>Procedura/SVN</w:t>
            </w:r>
          </w:p>
        </w:tc>
      </w:tr>
      <w:tr w:rsidR="00BD00AF" w14:paraId="2FAABBB6" w14:textId="77777777" w:rsidTr="00E74E6A">
        <w:tc>
          <w:tcPr>
            <w:tcW w:w="3020" w:type="dxa"/>
          </w:tcPr>
          <w:p w14:paraId="62742EC7" w14:textId="77777777" w:rsidR="00BD00AF" w:rsidRDefault="00BD00AF" w:rsidP="00E74E6A">
            <w:r w:rsidRPr="005B2DE2">
              <w:t>Izdaja potrdila o prevzemu</w:t>
            </w:r>
          </w:p>
        </w:tc>
        <w:tc>
          <w:tcPr>
            <w:tcW w:w="3021" w:type="dxa"/>
          </w:tcPr>
          <w:p w14:paraId="1E336368" w14:textId="77777777" w:rsidR="00BD00AF" w:rsidRDefault="00BD00AF" w:rsidP="00E74E6A">
            <w:r>
              <w:t>Naročnik</w:t>
            </w:r>
          </w:p>
        </w:tc>
        <w:tc>
          <w:tcPr>
            <w:tcW w:w="3021" w:type="dxa"/>
          </w:tcPr>
          <w:p w14:paraId="347961D3" w14:textId="77777777" w:rsidR="00BD00AF" w:rsidRPr="00131245" w:rsidRDefault="00BD00AF" w:rsidP="00E74E6A">
            <w:r>
              <w:t>Dokument</w:t>
            </w:r>
          </w:p>
        </w:tc>
      </w:tr>
    </w:tbl>
    <w:p w14:paraId="79A08256" w14:textId="31D15FDD" w:rsidR="00EB0A4E" w:rsidRPr="00EB0A4E" w:rsidRDefault="004B63B7" w:rsidP="00EB0A4E">
      <w:r>
        <w:t xml:space="preserve">Opomba: Kjer je v stolpcu »Oblika zapisa« zapisan določen izdelek, je vedno dovoljen tudi </w:t>
      </w:r>
      <w:r w:rsidR="00761010">
        <w:t xml:space="preserve">enakovreden </w:t>
      </w:r>
      <w:r>
        <w:t>izdelek drugega ponudnika ali odprtokodni izdelek.</w:t>
      </w:r>
    </w:p>
    <w:p w14:paraId="5C0CDCE5" w14:textId="67B5EB5D" w:rsidR="00845A7E" w:rsidRDefault="007D3C12" w:rsidP="00825D6A">
      <w:pPr>
        <w:pStyle w:val="Naslov10"/>
      </w:pPr>
      <w:bookmarkStart w:id="42" w:name="_Toc29895743"/>
      <w:r>
        <w:t>Elaborat pogodbenega dela</w:t>
      </w:r>
      <w:bookmarkEnd w:id="42"/>
    </w:p>
    <w:p w14:paraId="4913391C" w14:textId="16997789" w:rsidR="00265B9A" w:rsidRDefault="00FC5414" w:rsidP="00265B9A">
      <w:pPr>
        <w:rPr>
          <w:lang w:eastAsia="sl-SI"/>
        </w:rPr>
      </w:pPr>
      <w:r>
        <w:rPr>
          <w:lang w:eastAsia="sl-SI"/>
        </w:rPr>
        <w:t>Izvajalec predloži naročniku zaključna poročila po posameznih fazah, ki vsebujejo projektni del z naslednjo vsebino:</w:t>
      </w:r>
    </w:p>
    <w:p w14:paraId="66594D86" w14:textId="77777777" w:rsidR="009D682C" w:rsidRDefault="009D682C" w:rsidP="00C53B78">
      <w:pPr>
        <w:pStyle w:val="Odstavekseznama"/>
        <w:numPr>
          <w:ilvl w:val="0"/>
          <w:numId w:val="24"/>
        </w:numPr>
        <w:rPr>
          <w:lang w:eastAsia="sl-SI"/>
        </w:rPr>
      </w:pPr>
      <w:r>
        <w:rPr>
          <w:lang w:eastAsia="sl-SI"/>
        </w:rPr>
        <w:t>opis vsebine in obsega dela (po fazah),</w:t>
      </w:r>
    </w:p>
    <w:p w14:paraId="52586C78" w14:textId="77777777" w:rsidR="009D682C" w:rsidRDefault="009D682C" w:rsidP="00C53B78">
      <w:pPr>
        <w:pStyle w:val="Odstavekseznama"/>
        <w:numPr>
          <w:ilvl w:val="0"/>
          <w:numId w:val="24"/>
        </w:numPr>
        <w:rPr>
          <w:lang w:eastAsia="sl-SI"/>
        </w:rPr>
      </w:pPr>
      <w:r>
        <w:rPr>
          <w:lang w:eastAsia="sl-SI"/>
        </w:rPr>
        <w:t xml:space="preserve">organizacija dela (razdelitev nalog, kadrovska zasedba, matrika odgovornosti), </w:t>
      </w:r>
    </w:p>
    <w:p w14:paraId="34482B4A" w14:textId="77777777" w:rsidR="009D682C" w:rsidRDefault="009D682C" w:rsidP="00C53B78">
      <w:pPr>
        <w:pStyle w:val="Odstavekseznama"/>
        <w:numPr>
          <w:ilvl w:val="0"/>
          <w:numId w:val="24"/>
        </w:numPr>
        <w:rPr>
          <w:lang w:eastAsia="sl-SI"/>
        </w:rPr>
      </w:pPr>
      <w:r>
        <w:rPr>
          <w:lang w:eastAsia="sl-SI"/>
        </w:rPr>
        <w:t xml:space="preserve">terminski in mrežni plan izvedbe projekta, </w:t>
      </w:r>
    </w:p>
    <w:p w14:paraId="188B8515" w14:textId="72A80EAE" w:rsidR="00FC5414" w:rsidRPr="00265B9A" w:rsidRDefault="009D682C" w:rsidP="00850DB2">
      <w:pPr>
        <w:pStyle w:val="Odstavekseznama"/>
        <w:numPr>
          <w:ilvl w:val="0"/>
          <w:numId w:val="24"/>
        </w:numPr>
        <w:rPr>
          <w:lang w:eastAsia="sl-SI"/>
        </w:rPr>
      </w:pPr>
      <w:r>
        <w:rPr>
          <w:lang w:eastAsia="sl-SI"/>
        </w:rPr>
        <w:t>kontrola kvalitete izdelka (preveritve in overitve izdelka).</w:t>
      </w:r>
    </w:p>
    <w:p w14:paraId="725EA1FB" w14:textId="38FAE607" w:rsidR="007D3C12" w:rsidRDefault="009D682C" w:rsidP="00265B9A">
      <w:pPr>
        <w:rPr>
          <w:lang w:eastAsia="sl-SI"/>
        </w:rPr>
      </w:pPr>
      <w:r>
        <w:rPr>
          <w:lang w:eastAsia="sl-SI"/>
        </w:rPr>
        <w:t>Elaborat pogodbenega dela ob zaključku 1. faze mora vsebovati:</w:t>
      </w:r>
    </w:p>
    <w:p w14:paraId="2EC99D48" w14:textId="77777777" w:rsidR="008E5CA3" w:rsidRDefault="009D682C" w:rsidP="008E5CA3">
      <w:pPr>
        <w:pStyle w:val="Odstavekseznama"/>
        <w:numPr>
          <w:ilvl w:val="0"/>
          <w:numId w:val="29"/>
        </w:numPr>
        <w:rPr>
          <w:lang w:eastAsia="sl-SI"/>
        </w:rPr>
      </w:pPr>
      <w:r>
        <w:rPr>
          <w:lang w:eastAsia="sl-SI"/>
        </w:rPr>
        <w:t>analiza potreb uporabnikov z jasno določenimi omrežnimi storitvami, ki jih je potrebno izdelati</w:t>
      </w:r>
      <w:r w:rsidR="008E5CA3">
        <w:rPr>
          <w:lang w:eastAsia="sl-SI"/>
        </w:rPr>
        <w:t>,</w:t>
      </w:r>
      <w:r w:rsidR="008E5CA3" w:rsidRPr="008E5CA3">
        <w:rPr>
          <w:lang w:eastAsia="sl-SI"/>
        </w:rPr>
        <w:t xml:space="preserve"> </w:t>
      </w:r>
    </w:p>
    <w:p w14:paraId="26DBC2ED" w14:textId="2CD3C57D" w:rsidR="009D682C" w:rsidRDefault="008E5CA3" w:rsidP="008E5CA3">
      <w:pPr>
        <w:pStyle w:val="Odstavekseznama"/>
        <w:numPr>
          <w:ilvl w:val="0"/>
          <w:numId w:val="29"/>
        </w:numPr>
        <w:rPr>
          <w:lang w:eastAsia="sl-SI"/>
        </w:rPr>
      </w:pPr>
      <w:r>
        <w:rPr>
          <w:lang w:eastAsia="sl-SI"/>
        </w:rPr>
        <w:t>PZI z vsemi sestavinami.</w:t>
      </w:r>
    </w:p>
    <w:p w14:paraId="6CEBADA1" w14:textId="7499B2D6" w:rsidR="009D682C" w:rsidRDefault="009D682C" w:rsidP="009D682C">
      <w:pPr>
        <w:rPr>
          <w:lang w:eastAsia="sl-SI"/>
        </w:rPr>
      </w:pPr>
      <w:r>
        <w:rPr>
          <w:lang w:eastAsia="sl-SI"/>
        </w:rPr>
        <w:t>Elaborat pogodbenega dela ob zaključku mora vsebovati:</w:t>
      </w:r>
    </w:p>
    <w:p w14:paraId="476EBBF2" w14:textId="239BE840" w:rsidR="009D682C" w:rsidRDefault="009D682C" w:rsidP="00C53B78">
      <w:pPr>
        <w:pStyle w:val="Odstavekseznama"/>
        <w:numPr>
          <w:ilvl w:val="0"/>
          <w:numId w:val="29"/>
        </w:numPr>
        <w:rPr>
          <w:lang w:eastAsia="sl-SI"/>
        </w:rPr>
      </w:pPr>
      <w:r>
        <w:rPr>
          <w:lang w:eastAsia="sl-SI"/>
        </w:rPr>
        <w:t>prilagojene podatkovne modele,</w:t>
      </w:r>
    </w:p>
    <w:p w14:paraId="2F29AEE4" w14:textId="440447EF" w:rsidR="009D682C" w:rsidRDefault="009D682C" w:rsidP="00C53B78">
      <w:pPr>
        <w:pStyle w:val="Odstavekseznama"/>
        <w:numPr>
          <w:ilvl w:val="0"/>
          <w:numId w:val="29"/>
        </w:numPr>
        <w:rPr>
          <w:lang w:eastAsia="sl-SI"/>
        </w:rPr>
      </w:pPr>
      <w:r>
        <w:rPr>
          <w:lang w:eastAsia="sl-SI"/>
        </w:rPr>
        <w:t>seznam izdelanih omrežnih storitev po upravljavcih,</w:t>
      </w:r>
    </w:p>
    <w:p w14:paraId="7348876B" w14:textId="1F57397A" w:rsidR="009D682C" w:rsidRDefault="009D682C" w:rsidP="00C53B78">
      <w:pPr>
        <w:pStyle w:val="Odstavekseznama"/>
        <w:numPr>
          <w:ilvl w:val="0"/>
          <w:numId w:val="29"/>
        </w:numPr>
        <w:rPr>
          <w:lang w:eastAsia="sl-SI"/>
        </w:rPr>
      </w:pPr>
      <w:r>
        <w:rPr>
          <w:lang w:eastAsia="sl-SI"/>
        </w:rPr>
        <w:t>instalacijske procedure za objavo omrežnih storitev v informacijskem sistemu,</w:t>
      </w:r>
    </w:p>
    <w:p w14:paraId="7044B284" w14:textId="71931634" w:rsidR="009D682C" w:rsidRDefault="009D682C" w:rsidP="00C53B78">
      <w:pPr>
        <w:pStyle w:val="Odstavekseznama"/>
        <w:numPr>
          <w:ilvl w:val="0"/>
          <w:numId w:val="29"/>
        </w:numPr>
        <w:rPr>
          <w:lang w:eastAsia="sl-SI"/>
        </w:rPr>
      </w:pPr>
      <w:r>
        <w:rPr>
          <w:lang w:eastAsia="sl-SI"/>
        </w:rPr>
        <w:t>izvorno kodo s komentarji,</w:t>
      </w:r>
    </w:p>
    <w:p w14:paraId="32C7AAF9" w14:textId="1F1F2B15" w:rsidR="009D682C" w:rsidRDefault="009D682C" w:rsidP="00C53B78">
      <w:pPr>
        <w:pStyle w:val="Odstavekseznama"/>
        <w:numPr>
          <w:ilvl w:val="0"/>
          <w:numId w:val="29"/>
        </w:numPr>
        <w:rPr>
          <w:lang w:eastAsia="sl-SI"/>
        </w:rPr>
      </w:pPr>
      <w:r>
        <w:rPr>
          <w:lang w:eastAsia="sl-SI"/>
        </w:rPr>
        <w:t>rezultate testiranj,</w:t>
      </w:r>
    </w:p>
    <w:p w14:paraId="09C48598" w14:textId="1DFE395E" w:rsidR="009D682C" w:rsidRDefault="009D682C" w:rsidP="00C53B78">
      <w:pPr>
        <w:pStyle w:val="Odstavekseznama"/>
        <w:numPr>
          <w:ilvl w:val="0"/>
          <w:numId w:val="29"/>
        </w:numPr>
        <w:rPr>
          <w:lang w:eastAsia="sl-SI"/>
        </w:rPr>
      </w:pPr>
      <w:r>
        <w:rPr>
          <w:lang w:eastAsia="sl-SI"/>
        </w:rPr>
        <w:t>uporabniško dokumentacijo,</w:t>
      </w:r>
    </w:p>
    <w:p w14:paraId="3CEB8119" w14:textId="16760198" w:rsidR="009D682C" w:rsidRDefault="009D682C" w:rsidP="00C53B78">
      <w:pPr>
        <w:pStyle w:val="Odstavekseznama"/>
        <w:numPr>
          <w:ilvl w:val="0"/>
          <w:numId w:val="29"/>
        </w:numPr>
        <w:rPr>
          <w:lang w:eastAsia="sl-SI"/>
        </w:rPr>
      </w:pPr>
      <w:r>
        <w:rPr>
          <w:lang w:eastAsia="sl-SI"/>
        </w:rPr>
        <w:t>tehnično dokumentacijo,</w:t>
      </w:r>
    </w:p>
    <w:p w14:paraId="4827E601" w14:textId="7E2A280A" w:rsidR="009D682C" w:rsidRDefault="009D682C" w:rsidP="00C53B78">
      <w:pPr>
        <w:pStyle w:val="Odstavekseznama"/>
        <w:numPr>
          <w:ilvl w:val="0"/>
          <w:numId w:val="29"/>
        </w:numPr>
        <w:rPr>
          <w:lang w:eastAsia="sl-SI"/>
        </w:rPr>
      </w:pPr>
      <w:r>
        <w:rPr>
          <w:lang w:eastAsia="sl-SI"/>
        </w:rPr>
        <w:lastRenderedPageBreak/>
        <w:t>periodično poročilo tehnične podpore,</w:t>
      </w:r>
    </w:p>
    <w:p w14:paraId="324F0032" w14:textId="293F559C" w:rsidR="009D682C" w:rsidRDefault="00022B9E" w:rsidP="00C53B78">
      <w:pPr>
        <w:pStyle w:val="Odstavekseznama"/>
        <w:numPr>
          <w:ilvl w:val="0"/>
          <w:numId w:val="29"/>
        </w:numPr>
        <w:rPr>
          <w:lang w:eastAsia="sl-SI"/>
        </w:rPr>
      </w:pPr>
      <w:r>
        <w:rPr>
          <w:lang w:eastAsia="sl-SI"/>
        </w:rPr>
        <w:t>z zadnjim stanjem prenovljeno in medsebojno usklajeno vsebino vseh faz z vso komunikacijo in dokumenti, nastalimi znotraj projekta.</w:t>
      </w:r>
    </w:p>
    <w:p w14:paraId="14E37BE9" w14:textId="4EAF6AFC" w:rsidR="00C53B78" w:rsidRDefault="00022B9E" w:rsidP="00022B9E">
      <w:pPr>
        <w:rPr>
          <w:lang w:eastAsia="sl-SI"/>
        </w:rPr>
      </w:pPr>
      <w:r>
        <w:rPr>
          <w:lang w:eastAsia="sl-SI"/>
        </w:rPr>
        <w:t xml:space="preserve">Standardno se vsi izdelki predajajo v računalniški obliki. Za potrebe modeliranja procesov in podatkov ter pripravo PZI se uporabi orodje Sparx Enterprise Architect (verzija 13 ali novejša) oziroma </w:t>
      </w:r>
      <w:r w:rsidR="00B71073">
        <w:rPr>
          <w:lang w:eastAsia="sl-SI"/>
        </w:rPr>
        <w:t xml:space="preserve">enakovredno </w:t>
      </w:r>
      <w:r>
        <w:rPr>
          <w:lang w:eastAsia="sl-SI"/>
        </w:rPr>
        <w:t>orodje. Vsi izdelki se hranijo pri izvajalcu v času razvoja in kasneje. Po končani izdelavi in predaji izdelkov se ti hranijo tudi pri naročniku. Za hranjenje vseh predanih izdelkov pri naročniku skrbi in odgovarja pooblaščena oseba naročnika.</w:t>
      </w:r>
    </w:p>
    <w:p w14:paraId="7DC40E52" w14:textId="6CF52D9B" w:rsidR="00022B9E" w:rsidRPr="007D3C12" w:rsidRDefault="00022B9E" w:rsidP="00022B9E">
      <w:pPr>
        <w:rPr>
          <w:lang w:eastAsia="sl-SI"/>
        </w:rPr>
      </w:pPr>
      <w:r>
        <w:rPr>
          <w:lang w:eastAsia="sl-SI"/>
        </w:rPr>
        <w:t>Za upravljanje z dokumentacijo v času izvedbe projekta, se uporablja sistem projektne pisarne programa projektov eProstor.</w:t>
      </w:r>
    </w:p>
    <w:sectPr w:rsidR="00022B9E" w:rsidRPr="007D3C1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97D5" w14:textId="77777777" w:rsidR="00826E0C" w:rsidRDefault="00826E0C" w:rsidP="00E33779">
      <w:pPr>
        <w:spacing w:after="0" w:line="240" w:lineRule="auto"/>
      </w:pPr>
      <w:r>
        <w:separator/>
      </w:r>
    </w:p>
  </w:endnote>
  <w:endnote w:type="continuationSeparator" w:id="0">
    <w:p w14:paraId="2C1930D9" w14:textId="77777777" w:rsidR="00826E0C" w:rsidRDefault="00826E0C" w:rsidP="00E33779">
      <w:pPr>
        <w:spacing w:after="0" w:line="240" w:lineRule="auto"/>
      </w:pPr>
      <w:r>
        <w:continuationSeparator/>
      </w:r>
    </w:p>
  </w:endnote>
  <w:endnote w:type="continuationNotice" w:id="1">
    <w:p w14:paraId="3A62C0FB" w14:textId="77777777" w:rsidR="00826E0C" w:rsidRDefault="00826E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22DAFFD8" w14:textId="77777777" w:rsidR="006370AF" w:rsidRDefault="006370AF">
        <w:pPr>
          <w:pStyle w:val="Noga"/>
          <w:jc w:val="center"/>
        </w:pPr>
        <w:r>
          <w:rPr>
            <w:noProof/>
            <w:lang w:eastAsia="sl-SI"/>
          </w:rPr>
          <w:drawing>
            <wp:anchor distT="0" distB="0" distL="114300" distR="114300" simplePos="0" relativeHeight="251663360" behindDoc="0" locked="0" layoutInCell="1" allowOverlap="1" wp14:anchorId="5805AB58" wp14:editId="6C8B46ED">
              <wp:simplePos x="0" y="0"/>
              <wp:positionH relativeFrom="column">
                <wp:posOffset>-179982</wp:posOffset>
              </wp:positionH>
              <wp:positionV relativeFrom="paragraph">
                <wp:posOffset>-49751</wp:posOffset>
              </wp:positionV>
              <wp:extent cx="1548765" cy="359410"/>
              <wp:effectExtent l="0" t="0" r="0" b="254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66</w:t>
        </w:r>
        <w:r>
          <w:fldChar w:fldCharType="end"/>
        </w:r>
      </w:p>
    </w:sdtContent>
  </w:sdt>
  <w:p w14:paraId="4695D83D" w14:textId="77777777" w:rsidR="006370AF" w:rsidRDefault="00637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2074E" w14:textId="77777777" w:rsidR="00826E0C" w:rsidRDefault="00826E0C" w:rsidP="00E33779">
      <w:pPr>
        <w:spacing w:after="0" w:line="240" w:lineRule="auto"/>
      </w:pPr>
      <w:r>
        <w:separator/>
      </w:r>
    </w:p>
  </w:footnote>
  <w:footnote w:type="continuationSeparator" w:id="0">
    <w:p w14:paraId="43905204" w14:textId="77777777" w:rsidR="00826E0C" w:rsidRDefault="00826E0C" w:rsidP="00E33779">
      <w:pPr>
        <w:spacing w:after="0" w:line="240" w:lineRule="auto"/>
      </w:pPr>
      <w:r>
        <w:continuationSeparator/>
      </w:r>
    </w:p>
  </w:footnote>
  <w:footnote w:type="continuationNotice" w:id="1">
    <w:p w14:paraId="3257D568" w14:textId="77777777" w:rsidR="00826E0C" w:rsidRDefault="00826E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8BEA" w14:textId="77777777" w:rsidR="006370AF" w:rsidRDefault="006370AF">
    <w:pPr>
      <w:pStyle w:val="Glava"/>
      <w:rPr>
        <w:noProof/>
        <w:lang w:eastAsia="sl-SI"/>
      </w:rPr>
    </w:pPr>
    <w:r>
      <w:rPr>
        <w:noProof/>
        <w:lang w:eastAsia="sl-SI"/>
      </w:rPr>
      <w:drawing>
        <wp:anchor distT="0" distB="0" distL="114300" distR="114300" simplePos="0" relativeHeight="251661312" behindDoc="0" locked="0" layoutInCell="1" allowOverlap="1" wp14:anchorId="6E23CED6" wp14:editId="6EC2CB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4218D0F9" wp14:editId="4D15CA7B">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CE07FA6" w14:textId="77777777" w:rsidR="006370AF" w:rsidRDefault="006370AF">
    <w:pPr>
      <w:pStyle w:val="Glava"/>
      <w:rPr>
        <w:noProof/>
        <w:lang w:eastAsia="sl-SI"/>
      </w:rPr>
    </w:pPr>
  </w:p>
  <w:p w14:paraId="2B8DF5DF" w14:textId="77777777" w:rsidR="006370AF" w:rsidRDefault="006370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E802F2"/>
    <w:multiLevelType w:val="multilevel"/>
    <w:tmpl w:val="38185A82"/>
    <w:lvl w:ilvl="0">
      <w:start w:val="1"/>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1" w15:restartNumberingAfterBreak="0">
    <w:nsid w:val="05A5445B"/>
    <w:multiLevelType w:val="hybridMultilevel"/>
    <w:tmpl w:val="33CEC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3" w15:restartNumberingAfterBreak="0">
    <w:nsid w:val="07C8313E"/>
    <w:multiLevelType w:val="hybridMultilevel"/>
    <w:tmpl w:val="C6CE5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5" w15:restartNumberingAfterBreak="0">
    <w:nsid w:val="0D4B39D9"/>
    <w:multiLevelType w:val="hybridMultilevel"/>
    <w:tmpl w:val="EA42A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7A7BE2"/>
    <w:multiLevelType w:val="hybridMultilevel"/>
    <w:tmpl w:val="FC5840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15896F67"/>
    <w:multiLevelType w:val="hybridMultilevel"/>
    <w:tmpl w:val="A82C2A24"/>
    <w:lvl w:ilvl="0" w:tplc="237CD128">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592D53"/>
    <w:multiLevelType w:val="hybridMultilevel"/>
    <w:tmpl w:val="00B8FA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B26242"/>
    <w:multiLevelType w:val="hybridMultilevel"/>
    <w:tmpl w:val="8BAA8484"/>
    <w:lvl w:ilvl="0" w:tplc="EE40A14E">
      <w:start w:val="1"/>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10D48"/>
    <w:multiLevelType w:val="hybridMultilevel"/>
    <w:tmpl w:val="4498E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B36019"/>
    <w:multiLevelType w:val="hybridMultilevel"/>
    <w:tmpl w:val="AABA32F2"/>
    <w:lvl w:ilvl="0" w:tplc="EE40A14E">
      <w:start w:val="1"/>
      <w:numFmt w:val="bullet"/>
      <w:lvlText w:val="•"/>
      <w:lvlJc w:val="left"/>
      <w:pPr>
        <w:ind w:left="1068" w:hanging="708"/>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8B1D9B"/>
    <w:multiLevelType w:val="hybridMultilevel"/>
    <w:tmpl w:val="DC6CD2CC"/>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5" w15:restartNumberingAfterBreak="0">
    <w:nsid w:val="2C3245D6"/>
    <w:multiLevelType w:val="hybridMultilevel"/>
    <w:tmpl w:val="001A4F42"/>
    <w:lvl w:ilvl="0" w:tplc="BE6EFD46">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17" w15:restartNumberingAfterBreak="0">
    <w:nsid w:val="4967350D"/>
    <w:multiLevelType w:val="hybridMultilevel"/>
    <w:tmpl w:val="CAD4A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130124"/>
    <w:multiLevelType w:val="hybridMultilevel"/>
    <w:tmpl w:val="988A4EE6"/>
    <w:lvl w:ilvl="0" w:tplc="7C7E4C18">
      <w:start w:val="1"/>
      <w:numFmt w:val="decimal"/>
      <w:lvlText w:val="I.%1"/>
      <w:lvlJc w:val="left"/>
      <w:pPr>
        <w:ind w:left="121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460523"/>
    <w:multiLevelType w:val="hybridMultilevel"/>
    <w:tmpl w:val="82103266"/>
    <w:lvl w:ilvl="0" w:tplc="BE6EFD4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C43C7E"/>
    <w:multiLevelType w:val="hybridMultilevel"/>
    <w:tmpl w:val="B1D83C06"/>
    <w:lvl w:ilvl="0" w:tplc="F7946A08">
      <w:start w:val="1"/>
      <w:numFmt w:val="bullet"/>
      <w:pStyle w:val="alineje"/>
      <w:lvlText w:val=""/>
      <w:lvlJc w:val="left"/>
      <w:pPr>
        <w:tabs>
          <w:tab w:val="num" w:pos="1070"/>
        </w:tabs>
        <w:ind w:left="107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0A33"/>
    <w:multiLevelType w:val="hybridMultilevel"/>
    <w:tmpl w:val="E7E4BF52"/>
    <w:lvl w:ilvl="0" w:tplc="4C748F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365F5"/>
    <w:multiLevelType w:val="hybridMultilevel"/>
    <w:tmpl w:val="4EB843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FD1990"/>
    <w:multiLevelType w:val="hybridMultilevel"/>
    <w:tmpl w:val="7FD21DC4"/>
    <w:lvl w:ilvl="0" w:tplc="1B3C337C">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2E1798"/>
    <w:multiLevelType w:val="hybridMultilevel"/>
    <w:tmpl w:val="12243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713B83"/>
    <w:multiLevelType w:val="hybridMultilevel"/>
    <w:tmpl w:val="247059D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DD2F1F"/>
    <w:multiLevelType w:val="hybridMultilevel"/>
    <w:tmpl w:val="9CF27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435A4B"/>
    <w:multiLevelType w:val="hybridMultilevel"/>
    <w:tmpl w:val="4BF0C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592DE7"/>
    <w:multiLevelType w:val="hybridMultilevel"/>
    <w:tmpl w:val="427037A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9" w15:restartNumberingAfterBreak="0">
    <w:nsid w:val="78AA5928"/>
    <w:multiLevelType w:val="hybridMultilevel"/>
    <w:tmpl w:val="2236E7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2" w15:restartNumberingAfterBreak="0">
    <w:nsid w:val="7FB80C0B"/>
    <w:multiLevelType w:val="hybridMultilevel"/>
    <w:tmpl w:val="52A4B37A"/>
    <w:lvl w:ilvl="0" w:tplc="04240001">
      <w:start w:val="1"/>
      <w:numFmt w:val="bullet"/>
      <w:lvlText w:val=""/>
      <w:lvlJc w:val="left"/>
      <w:pPr>
        <w:ind w:left="769" w:hanging="360"/>
      </w:pPr>
      <w:rPr>
        <w:rFonts w:ascii="Symbol" w:hAnsi="Symbol"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33" w15:restartNumberingAfterBreak="0">
    <w:nsid w:val="7FD612DE"/>
    <w:multiLevelType w:val="hybridMultilevel"/>
    <w:tmpl w:val="FF96B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DA1399"/>
    <w:multiLevelType w:val="hybridMultilevel"/>
    <w:tmpl w:val="1B4224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31"/>
  </w:num>
  <w:num w:numId="4">
    <w:abstractNumId w:val="7"/>
  </w:num>
  <w:num w:numId="5">
    <w:abstractNumId w:val="14"/>
  </w:num>
  <w:num w:numId="6">
    <w:abstractNumId w:val="11"/>
  </w:num>
  <w:num w:numId="7">
    <w:abstractNumId w:val="18"/>
  </w:num>
  <w:num w:numId="8">
    <w:abstractNumId w:val="25"/>
  </w:num>
  <w:num w:numId="9">
    <w:abstractNumId w:val="13"/>
  </w:num>
  <w:num w:numId="10">
    <w:abstractNumId w:val="10"/>
  </w:num>
  <w:num w:numId="11">
    <w:abstractNumId w:val="32"/>
  </w:num>
  <w:num w:numId="12">
    <w:abstractNumId w:val="23"/>
  </w:num>
  <w:num w:numId="13">
    <w:abstractNumId w:val="29"/>
  </w:num>
  <w:num w:numId="14">
    <w:abstractNumId w:val="9"/>
  </w:num>
  <w:num w:numId="15">
    <w:abstractNumId w:val="17"/>
  </w:num>
  <w:num w:numId="16">
    <w:abstractNumId w:val="34"/>
  </w:num>
  <w:num w:numId="17">
    <w:abstractNumId w:val="3"/>
  </w:num>
  <w:num w:numId="18">
    <w:abstractNumId w:val="22"/>
  </w:num>
  <w:num w:numId="19">
    <w:abstractNumId w:val="24"/>
  </w:num>
  <w:num w:numId="20">
    <w:abstractNumId w:val="5"/>
  </w:num>
  <w:num w:numId="21">
    <w:abstractNumId w:val="1"/>
  </w:num>
  <w:num w:numId="22">
    <w:abstractNumId w:val="0"/>
  </w:num>
  <w:num w:numId="23">
    <w:abstractNumId w:val="27"/>
  </w:num>
  <w:num w:numId="24">
    <w:abstractNumId w:val="26"/>
  </w:num>
  <w:num w:numId="25">
    <w:abstractNumId w:val="19"/>
  </w:num>
  <w:num w:numId="26">
    <w:abstractNumId w:val="21"/>
  </w:num>
  <w:num w:numId="27">
    <w:abstractNumId w:val="15"/>
  </w:num>
  <w:num w:numId="28">
    <w:abstractNumId w:val="8"/>
  </w:num>
  <w:num w:numId="29">
    <w:abstractNumId w:val="6"/>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8"/>
  </w:num>
  <w:num w:numId="33">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2FA"/>
    <w:rsid w:val="000063E3"/>
    <w:rsid w:val="00007085"/>
    <w:rsid w:val="0001052B"/>
    <w:rsid w:val="00011494"/>
    <w:rsid w:val="00011749"/>
    <w:rsid w:val="00011CE1"/>
    <w:rsid w:val="00011DD2"/>
    <w:rsid w:val="00013140"/>
    <w:rsid w:val="00014CC8"/>
    <w:rsid w:val="00015205"/>
    <w:rsid w:val="00015A93"/>
    <w:rsid w:val="00015BE8"/>
    <w:rsid w:val="0001653E"/>
    <w:rsid w:val="000179E4"/>
    <w:rsid w:val="00017E0B"/>
    <w:rsid w:val="00021625"/>
    <w:rsid w:val="000219DA"/>
    <w:rsid w:val="000220F9"/>
    <w:rsid w:val="0002220B"/>
    <w:rsid w:val="0002284D"/>
    <w:rsid w:val="00022B98"/>
    <w:rsid w:val="00022B9E"/>
    <w:rsid w:val="00022F83"/>
    <w:rsid w:val="000230B9"/>
    <w:rsid w:val="0002412C"/>
    <w:rsid w:val="0002466F"/>
    <w:rsid w:val="00026BD5"/>
    <w:rsid w:val="00027730"/>
    <w:rsid w:val="000308CD"/>
    <w:rsid w:val="00030DD2"/>
    <w:rsid w:val="00031EF4"/>
    <w:rsid w:val="00032486"/>
    <w:rsid w:val="000325B7"/>
    <w:rsid w:val="00032649"/>
    <w:rsid w:val="00033647"/>
    <w:rsid w:val="00033CD0"/>
    <w:rsid w:val="00033CE1"/>
    <w:rsid w:val="00033E25"/>
    <w:rsid w:val="00035124"/>
    <w:rsid w:val="00035CFC"/>
    <w:rsid w:val="00035D19"/>
    <w:rsid w:val="000377A9"/>
    <w:rsid w:val="000377BC"/>
    <w:rsid w:val="00037BF9"/>
    <w:rsid w:val="00040E01"/>
    <w:rsid w:val="0004111F"/>
    <w:rsid w:val="00041C8B"/>
    <w:rsid w:val="000420A2"/>
    <w:rsid w:val="00042465"/>
    <w:rsid w:val="00042732"/>
    <w:rsid w:val="00042CFA"/>
    <w:rsid w:val="00042E68"/>
    <w:rsid w:val="00043119"/>
    <w:rsid w:val="000432D5"/>
    <w:rsid w:val="00044093"/>
    <w:rsid w:val="000450E0"/>
    <w:rsid w:val="00045E02"/>
    <w:rsid w:val="000464E8"/>
    <w:rsid w:val="0004728E"/>
    <w:rsid w:val="000473E3"/>
    <w:rsid w:val="000475E8"/>
    <w:rsid w:val="00047C35"/>
    <w:rsid w:val="00047D17"/>
    <w:rsid w:val="00050057"/>
    <w:rsid w:val="00050BB2"/>
    <w:rsid w:val="00050F5D"/>
    <w:rsid w:val="000513AB"/>
    <w:rsid w:val="00052AEF"/>
    <w:rsid w:val="0005312E"/>
    <w:rsid w:val="000536A3"/>
    <w:rsid w:val="00053EF2"/>
    <w:rsid w:val="0005484C"/>
    <w:rsid w:val="00054FA5"/>
    <w:rsid w:val="000555BB"/>
    <w:rsid w:val="00055A79"/>
    <w:rsid w:val="00056B33"/>
    <w:rsid w:val="00057907"/>
    <w:rsid w:val="00057967"/>
    <w:rsid w:val="00057A90"/>
    <w:rsid w:val="00057BBB"/>
    <w:rsid w:val="0006025A"/>
    <w:rsid w:val="00060448"/>
    <w:rsid w:val="00061987"/>
    <w:rsid w:val="00061A41"/>
    <w:rsid w:val="0006261F"/>
    <w:rsid w:val="0006280E"/>
    <w:rsid w:val="000629D0"/>
    <w:rsid w:val="0006388B"/>
    <w:rsid w:val="00063BFC"/>
    <w:rsid w:val="00064000"/>
    <w:rsid w:val="000647B6"/>
    <w:rsid w:val="00064E33"/>
    <w:rsid w:val="000656FF"/>
    <w:rsid w:val="00065E57"/>
    <w:rsid w:val="00066067"/>
    <w:rsid w:val="00066630"/>
    <w:rsid w:val="0006734B"/>
    <w:rsid w:val="00067A03"/>
    <w:rsid w:val="00070331"/>
    <w:rsid w:val="00070481"/>
    <w:rsid w:val="000709FA"/>
    <w:rsid w:val="0007258B"/>
    <w:rsid w:val="000725F4"/>
    <w:rsid w:val="000727A5"/>
    <w:rsid w:val="00072D8F"/>
    <w:rsid w:val="00072EC0"/>
    <w:rsid w:val="00073213"/>
    <w:rsid w:val="0007412E"/>
    <w:rsid w:val="00074B1A"/>
    <w:rsid w:val="00075A82"/>
    <w:rsid w:val="00075C0A"/>
    <w:rsid w:val="0007602B"/>
    <w:rsid w:val="000772D5"/>
    <w:rsid w:val="0007772A"/>
    <w:rsid w:val="00077BE7"/>
    <w:rsid w:val="00077CAF"/>
    <w:rsid w:val="00081655"/>
    <w:rsid w:val="000820EA"/>
    <w:rsid w:val="00082207"/>
    <w:rsid w:val="0008290C"/>
    <w:rsid w:val="00084C27"/>
    <w:rsid w:val="00085DBB"/>
    <w:rsid w:val="000865E8"/>
    <w:rsid w:val="000868DC"/>
    <w:rsid w:val="000869CC"/>
    <w:rsid w:val="00087648"/>
    <w:rsid w:val="000905D0"/>
    <w:rsid w:val="000920C7"/>
    <w:rsid w:val="000925FD"/>
    <w:rsid w:val="00093F6C"/>
    <w:rsid w:val="0009440A"/>
    <w:rsid w:val="00094D1F"/>
    <w:rsid w:val="000950E5"/>
    <w:rsid w:val="000952F2"/>
    <w:rsid w:val="000953F0"/>
    <w:rsid w:val="00095E25"/>
    <w:rsid w:val="000962E1"/>
    <w:rsid w:val="000972D2"/>
    <w:rsid w:val="000977DF"/>
    <w:rsid w:val="000A11E6"/>
    <w:rsid w:val="000A145D"/>
    <w:rsid w:val="000A17D3"/>
    <w:rsid w:val="000A2394"/>
    <w:rsid w:val="000A4E21"/>
    <w:rsid w:val="000A5BDB"/>
    <w:rsid w:val="000A5EC1"/>
    <w:rsid w:val="000A70D3"/>
    <w:rsid w:val="000A739B"/>
    <w:rsid w:val="000A76DC"/>
    <w:rsid w:val="000A7C5A"/>
    <w:rsid w:val="000A7CA8"/>
    <w:rsid w:val="000B0F48"/>
    <w:rsid w:val="000B17F2"/>
    <w:rsid w:val="000B2399"/>
    <w:rsid w:val="000B23B2"/>
    <w:rsid w:val="000B2674"/>
    <w:rsid w:val="000B268E"/>
    <w:rsid w:val="000B28B9"/>
    <w:rsid w:val="000B48BC"/>
    <w:rsid w:val="000B5083"/>
    <w:rsid w:val="000B50B1"/>
    <w:rsid w:val="000B62A7"/>
    <w:rsid w:val="000B6DC7"/>
    <w:rsid w:val="000C4D2A"/>
    <w:rsid w:val="000C521F"/>
    <w:rsid w:val="000D19A5"/>
    <w:rsid w:val="000D1EA6"/>
    <w:rsid w:val="000D218C"/>
    <w:rsid w:val="000D3563"/>
    <w:rsid w:val="000D36B9"/>
    <w:rsid w:val="000D3B06"/>
    <w:rsid w:val="000D3B0F"/>
    <w:rsid w:val="000D523F"/>
    <w:rsid w:val="000D6103"/>
    <w:rsid w:val="000D6F5C"/>
    <w:rsid w:val="000D7C28"/>
    <w:rsid w:val="000E0871"/>
    <w:rsid w:val="000E095F"/>
    <w:rsid w:val="000E2067"/>
    <w:rsid w:val="000E20B4"/>
    <w:rsid w:val="000E2348"/>
    <w:rsid w:val="000E2AFB"/>
    <w:rsid w:val="000E2B95"/>
    <w:rsid w:val="000E2FAD"/>
    <w:rsid w:val="000E3043"/>
    <w:rsid w:val="000E3EF0"/>
    <w:rsid w:val="000E4474"/>
    <w:rsid w:val="000E52F7"/>
    <w:rsid w:val="000E5C96"/>
    <w:rsid w:val="000E752F"/>
    <w:rsid w:val="000E7720"/>
    <w:rsid w:val="000F21AE"/>
    <w:rsid w:val="000F24A0"/>
    <w:rsid w:val="000F25D3"/>
    <w:rsid w:val="000F2657"/>
    <w:rsid w:val="000F275E"/>
    <w:rsid w:val="000F2A9E"/>
    <w:rsid w:val="000F3F7E"/>
    <w:rsid w:val="000F5327"/>
    <w:rsid w:val="000F6E8C"/>
    <w:rsid w:val="000F71CB"/>
    <w:rsid w:val="000F7D9F"/>
    <w:rsid w:val="001013E9"/>
    <w:rsid w:val="001028D4"/>
    <w:rsid w:val="00102BDA"/>
    <w:rsid w:val="00103B84"/>
    <w:rsid w:val="00103D24"/>
    <w:rsid w:val="00103E05"/>
    <w:rsid w:val="00104592"/>
    <w:rsid w:val="00104F71"/>
    <w:rsid w:val="00105534"/>
    <w:rsid w:val="0010587A"/>
    <w:rsid w:val="00105AF3"/>
    <w:rsid w:val="0010728B"/>
    <w:rsid w:val="00107916"/>
    <w:rsid w:val="001100C6"/>
    <w:rsid w:val="001116F9"/>
    <w:rsid w:val="00111C6C"/>
    <w:rsid w:val="00112585"/>
    <w:rsid w:val="00113932"/>
    <w:rsid w:val="00113C34"/>
    <w:rsid w:val="00114039"/>
    <w:rsid w:val="00114639"/>
    <w:rsid w:val="0011466B"/>
    <w:rsid w:val="00114CDF"/>
    <w:rsid w:val="00115B26"/>
    <w:rsid w:val="0011709E"/>
    <w:rsid w:val="00117DD4"/>
    <w:rsid w:val="0012093A"/>
    <w:rsid w:val="00120B12"/>
    <w:rsid w:val="0012105E"/>
    <w:rsid w:val="00121A91"/>
    <w:rsid w:val="001228E4"/>
    <w:rsid w:val="00122FBF"/>
    <w:rsid w:val="0012376C"/>
    <w:rsid w:val="001239D9"/>
    <w:rsid w:val="00123A05"/>
    <w:rsid w:val="00124355"/>
    <w:rsid w:val="001243BF"/>
    <w:rsid w:val="001245ED"/>
    <w:rsid w:val="00125D48"/>
    <w:rsid w:val="0012637B"/>
    <w:rsid w:val="00126D2D"/>
    <w:rsid w:val="00126DEE"/>
    <w:rsid w:val="00127323"/>
    <w:rsid w:val="0013088F"/>
    <w:rsid w:val="00131245"/>
    <w:rsid w:val="0013146B"/>
    <w:rsid w:val="001318D1"/>
    <w:rsid w:val="00131E8A"/>
    <w:rsid w:val="00132C2A"/>
    <w:rsid w:val="00133945"/>
    <w:rsid w:val="00135E43"/>
    <w:rsid w:val="00137485"/>
    <w:rsid w:val="00137656"/>
    <w:rsid w:val="00137AF9"/>
    <w:rsid w:val="00137F8D"/>
    <w:rsid w:val="00140CD9"/>
    <w:rsid w:val="00140E71"/>
    <w:rsid w:val="001416CD"/>
    <w:rsid w:val="00142916"/>
    <w:rsid w:val="00142DC5"/>
    <w:rsid w:val="00144529"/>
    <w:rsid w:val="00144C5A"/>
    <w:rsid w:val="00146BD9"/>
    <w:rsid w:val="001509AC"/>
    <w:rsid w:val="00150D04"/>
    <w:rsid w:val="00152711"/>
    <w:rsid w:val="001528D4"/>
    <w:rsid w:val="001539FD"/>
    <w:rsid w:val="00153DCF"/>
    <w:rsid w:val="00154067"/>
    <w:rsid w:val="001541AC"/>
    <w:rsid w:val="0015452B"/>
    <w:rsid w:val="001548E1"/>
    <w:rsid w:val="00154C90"/>
    <w:rsid w:val="00154CF3"/>
    <w:rsid w:val="00155A55"/>
    <w:rsid w:val="00155C5C"/>
    <w:rsid w:val="00155F9E"/>
    <w:rsid w:val="00156244"/>
    <w:rsid w:val="0015718B"/>
    <w:rsid w:val="001577CA"/>
    <w:rsid w:val="00157C3A"/>
    <w:rsid w:val="00160D61"/>
    <w:rsid w:val="001612AB"/>
    <w:rsid w:val="001616C2"/>
    <w:rsid w:val="00161B51"/>
    <w:rsid w:val="00163481"/>
    <w:rsid w:val="001637C4"/>
    <w:rsid w:val="00163B4D"/>
    <w:rsid w:val="001642AF"/>
    <w:rsid w:val="00164AC4"/>
    <w:rsid w:val="001652A9"/>
    <w:rsid w:val="001657E4"/>
    <w:rsid w:val="00172544"/>
    <w:rsid w:val="00172648"/>
    <w:rsid w:val="001736C7"/>
    <w:rsid w:val="00174068"/>
    <w:rsid w:val="00174BFF"/>
    <w:rsid w:val="00175531"/>
    <w:rsid w:val="0017737E"/>
    <w:rsid w:val="00180599"/>
    <w:rsid w:val="00180969"/>
    <w:rsid w:val="0018129F"/>
    <w:rsid w:val="0018165F"/>
    <w:rsid w:val="00181789"/>
    <w:rsid w:val="00181AD6"/>
    <w:rsid w:val="00182AE1"/>
    <w:rsid w:val="001836D4"/>
    <w:rsid w:val="00183D99"/>
    <w:rsid w:val="00183F26"/>
    <w:rsid w:val="001841F2"/>
    <w:rsid w:val="0018428F"/>
    <w:rsid w:val="0018479A"/>
    <w:rsid w:val="001847F3"/>
    <w:rsid w:val="00184D3B"/>
    <w:rsid w:val="0018508A"/>
    <w:rsid w:val="001859E6"/>
    <w:rsid w:val="001864BC"/>
    <w:rsid w:val="001866B7"/>
    <w:rsid w:val="001867A3"/>
    <w:rsid w:val="00187CBF"/>
    <w:rsid w:val="00193663"/>
    <w:rsid w:val="00193CCC"/>
    <w:rsid w:val="00193EC3"/>
    <w:rsid w:val="001943E2"/>
    <w:rsid w:val="00194B20"/>
    <w:rsid w:val="001957AE"/>
    <w:rsid w:val="001957BE"/>
    <w:rsid w:val="00195D40"/>
    <w:rsid w:val="00197147"/>
    <w:rsid w:val="00197216"/>
    <w:rsid w:val="001A213B"/>
    <w:rsid w:val="001A2179"/>
    <w:rsid w:val="001A24D2"/>
    <w:rsid w:val="001A30D5"/>
    <w:rsid w:val="001A3314"/>
    <w:rsid w:val="001A48AA"/>
    <w:rsid w:val="001A5555"/>
    <w:rsid w:val="001A5D54"/>
    <w:rsid w:val="001A61F5"/>
    <w:rsid w:val="001A62E7"/>
    <w:rsid w:val="001A6362"/>
    <w:rsid w:val="001A67E0"/>
    <w:rsid w:val="001A69EC"/>
    <w:rsid w:val="001B0003"/>
    <w:rsid w:val="001B092A"/>
    <w:rsid w:val="001B1557"/>
    <w:rsid w:val="001B34D2"/>
    <w:rsid w:val="001B3FA7"/>
    <w:rsid w:val="001B4AF0"/>
    <w:rsid w:val="001B4FF0"/>
    <w:rsid w:val="001B5278"/>
    <w:rsid w:val="001B53FE"/>
    <w:rsid w:val="001B6F46"/>
    <w:rsid w:val="001B72A3"/>
    <w:rsid w:val="001C03F4"/>
    <w:rsid w:val="001C127F"/>
    <w:rsid w:val="001C19E0"/>
    <w:rsid w:val="001C1D0C"/>
    <w:rsid w:val="001C2334"/>
    <w:rsid w:val="001C2585"/>
    <w:rsid w:val="001C342F"/>
    <w:rsid w:val="001C42B4"/>
    <w:rsid w:val="001C489B"/>
    <w:rsid w:val="001C5006"/>
    <w:rsid w:val="001C7230"/>
    <w:rsid w:val="001C7A6B"/>
    <w:rsid w:val="001C7BD4"/>
    <w:rsid w:val="001C7C78"/>
    <w:rsid w:val="001D032B"/>
    <w:rsid w:val="001D06E7"/>
    <w:rsid w:val="001D0842"/>
    <w:rsid w:val="001D0D9B"/>
    <w:rsid w:val="001D0F5B"/>
    <w:rsid w:val="001D121B"/>
    <w:rsid w:val="001D14F0"/>
    <w:rsid w:val="001D2802"/>
    <w:rsid w:val="001D2FD5"/>
    <w:rsid w:val="001D310F"/>
    <w:rsid w:val="001D357F"/>
    <w:rsid w:val="001D3D36"/>
    <w:rsid w:val="001D41BD"/>
    <w:rsid w:val="001D4D15"/>
    <w:rsid w:val="001D5585"/>
    <w:rsid w:val="001D56EA"/>
    <w:rsid w:val="001D5C89"/>
    <w:rsid w:val="001D73DE"/>
    <w:rsid w:val="001E0D11"/>
    <w:rsid w:val="001E10CC"/>
    <w:rsid w:val="001E370B"/>
    <w:rsid w:val="001E5916"/>
    <w:rsid w:val="001E5B16"/>
    <w:rsid w:val="001E5BD5"/>
    <w:rsid w:val="001E6D52"/>
    <w:rsid w:val="001E6D9A"/>
    <w:rsid w:val="001E6E53"/>
    <w:rsid w:val="001E6ECB"/>
    <w:rsid w:val="001E7257"/>
    <w:rsid w:val="001E7350"/>
    <w:rsid w:val="001E7606"/>
    <w:rsid w:val="001E7904"/>
    <w:rsid w:val="001E7E57"/>
    <w:rsid w:val="001F060C"/>
    <w:rsid w:val="001F0ACC"/>
    <w:rsid w:val="001F26F7"/>
    <w:rsid w:val="001F2C61"/>
    <w:rsid w:val="001F43DA"/>
    <w:rsid w:val="001F5438"/>
    <w:rsid w:val="001F5DA8"/>
    <w:rsid w:val="001F5E33"/>
    <w:rsid w:val="001F5F64"/>
    <w:rsid w:val="001F67A7"/>
    <w:rsid w:val="001F7873"/>
    <w:rsid w:val="002009E4"/>
    <w:rsid w:val="00200D71"/>
    <w:rsid w:val="00201854"/>
    <w:rsid w:val="00201D56"/>
    <w:rsid w:val="00202406"/>
    <w:rsid w:val="00203C0A"/>
    <w:rsid w:val="002049E6"/>
    <w:rsid w:val="002049FC"/>
    <w:rsid w:val="00205663"/>
    <w:rsid w:val="00205A2B"/>
    <w:rsid w:val="00206585"/>
    <w:rsid w:val="00206DBB"/>
    <w:rsid w:val="002071CB"/>
    <w:rsid w:val="00207225"/>
    <w:rsid w:val="00207638"/>
    <w:rsid w:val="00207BBC"/>
    <w:rsid w:val="00210AF7"/>
    <w:rsid w:val="0021238D"/>
    <w:rsid w:val="00212B92"/>
    <w:rsid w:val="00215053"/>
    <w:rsid w:val="002151DE"/>
    <w:rsid w:val="00215747"/>
    <w:rsid w:val="00216B0D"/>
    <w:rsid w:val="00220B0E"/>
    <w:rsid w:val="002218C8"/>
    <w:rsid w:val="00221C71"/>
    <w:rsid w:val="00221E9D"/>
    <w:rsid w:val="002229EE"/>
    <w:rsid w:val="0022327D"/>
    <w:rsid w:val="0022328F"/>
    <w:rsid w:val="00223C81"/>
    <w:rsid w:val="00224FE0"/>
    <w:rsid w:val="00226735"/>
    <w:rsid w:val="00226961"/>
    <w:rsid w:val="00226B60"/>
    <w:rsid w:val="002275A3"/>
    <w:rsid w:val="00227992"/>
    <w:rsid w:val="00231ED6"/>
    <w:rsid w:val="00232086"/>
    <w:rsid w:val="002322F0"/>
    <w:rsid w:val="00232B13"/>
    <w:rsid w:val="0023472E"/>
    <w:rsid w:val="00234B74"/>
    <w:rsid w:val="002355DD"/>
    <w:rsid w:val="00235D79"/>
    <w:rsid w:val="00236815"/>
    <w:rsid w:val="0023712A"/>
    <w:rsid w:val="0024007F"/>
    <w:rsid w:val="00241710"/>
    <w:rsid w:val="00242B68"/>
    <w:rsid w:val="00242DB1"/>
    <w:rsid w:val="00243244"/>
    <w:rsid w:val="0024345F"/>
    <w:rsid w:val="002436EE"/>
    <w:rsid w:val="002446FC"/>
    <w:rsid w:val="00244DF2"/>
    <w:rsid w:val="002459C1"/>
    <w:rsid w:val="002471A5"/>
    <w:rsid w:val="002471C5"/>
    <w:rsid w:val="00247595"/>
    <w:rsid w:val="00247FEA"/>
    <w:rsid w:val="002501D9"/>
    <w:rsid w:val="0025029D"/>
    <w:rsid w:val="00250BF6"/>
    <w:rsid w:val="00250DD1"/>
    <w:rsid w:val="0025177F"/>
    <w:rsid w:val="00251A54"/>
    <w:rsid w:val="00251AA4"/>
    <w:rsid w:val="00251E41"/>
    <w:rsid w:val="00252422"/>
    <w:rsid w:val="002542DA"/>
    <w:rsid w:val="00254622"/>
    <w:rsid w:val="00255430"/>
    <w:rsid w:val="00257E9A"/>
    <w:rsid w:val="00260576"/>
    <w:rsid w:val="00261074"/>
    <w:rsid w:val="0026190B"/>
    <w:rsid w:val="00262565"/>
    <w:rsid w:val="002629A0"/>
    <w:rsid w:val="00262D3C"/>
    <w:rsid w:val="00262E60"/>
    <w:rsid w:val="002638B8"/>
    <w:rsid w:val="00263B94"/>
    <w:rsid w:val="00263EE9"/>
    <w:rsid w:val="00263EFC"/>
    <w:rsid w:val="00264F48"/>
    <w:rsid w:val="00265B9A"/>
    <w:rsid w:val="00265E63"/>
    <w:rsid w:val="002664F2"/>
    <w:rsid w:val="00266593"/>
    <w:rsid w:val="00267382"/>
    <w:rsid w:val="00267FD3"/>
    <w:rsid w:val="00271B86"/>
    <w:rsid w:val="00271E43"/>
    <w:rsid w:val="00272FBF"/>
    <w:rsid w:val="0027414B"/>
    <w:rsid w:val="002746F6"/>
    <w:rsid w:val="00275712"/>
    <w:rsid w:val="002770CA"/>
    <w:rsid w:val="002776C6"/>
    <w:rsid w:val="002779D8"/>
    <w:rsid w:val="002800C8"/>
    <w:rsid w:val="0028076D"/>
    <w:rsid w:val="0028077F"/>
    <w:rsid w:val="00280AF5"/>
    <w:rsid w:val="002812EA"/>
    <w:rsid w:val="00281586"/>
    <w:rsid w:val="002815DA"/>
    <w:rsid w:val="00281859"/>
    <w:rsid w:val="00281C08"/>
    <w:rsid w:val="00282EA8"/>
    <w:rsid w:val="0028373B"/>
    <w:rsid w:val="002837C8"/>
    <w:rsid w:val="002838C0"/>
    <w:rsid w:val="00283ACA"/>
    <w:rsid w:val="00284A94"/>
    <w:rsid w:val="0028521C"/>
    <w:rsid w:val="002854AB"/>
    <w:rsid w:val="00285B71"/>
    <w:rsid w:val="00285CEF"/>
    <w:rsid w:val="00286ED9"/>
    <w:rsid w:val="0029142C"/>
    <w:rsid w:val="002918D4"/>
    <w:rsid w:val="00291982"/>
    <w:rsid w:val="00292EF5"/>
    <w:rsid w:val="00293C32"/>
    <w:rsid w:val="00293D7A"/>
    <w:rsid w:val="00293E0C"/>
    <w:rsid w:val="00293E7B"/>
    <w:rsid w:val="00294BCE"/>
    <w:rsid w:val="002965B5"/>
    <w:rsid w:val="002965C0"/>
    <w:rsid w:val="00296870"/>
    <w:rsid w:val="00296A01"/>
    <w:rsid w:val="00296CB6"/>
    <w:rsid w:val="0029729B"/>
    <w:rsid w:val="00297D54"/>
    <w:rsid w:val="00297E6E"/>
    <w:rsid w:val="00297F9A"/>
    <w:rsid w:val="002A0355"/>
    <w:rsid w:val="002A0BFF"/>
    <w:rsid w:val="002A18C2"/>
    <w:rsid w:val="002A1BD3"/>
    <w:rsid w:val="002A2926"/>
    <w:rsid w:val="002A3F4B"/>
    <w:rsid w:val="002A4BA4"/>
    <w:rsid w:val="002A4C62"/>
    <w:rsid w:val="002A54C7"/>
    <w:rsid w:val="002A6E7B"/>
    <w:rsid w:val="002A773F"/>
    <w:rsid w:val="002A785C"/>
    <w:rsid w:val="002B0256"/>
    <w:rsid w:val="002B1290"/>
    <w:rsid w:val="002B21A4"/>
    <w:rsid w:val="002B3313"/>
    <w:rsid w:val="002B33B1"/>
    <w:rsid w:val="002B36C2"/>
    <w:rsid w:val="002B406D"/>
    <w:rsid w:val="002B447C"/>
    <w:rsid w:val="002B47C5"/>
    <w:rsid w:val="002B5AEC"/>
    <w:rsid w:val="002B5DA4"/>
    <w:rsid w:val="002B5F1F"/>
    <w:rsid w:val="002B6CB5"/>
    <w:rsid w:val="002B7620"/>
    <w:rsid w:val="002C0567"/>
    <w:rsid w:val="002C0B8D"/>
    <w:rsid w:val="002C0EC8"/>
    <w:rsid w:val="002C1145"/>
    <w:rsid w:val="002C1C31"/>
    <w:rsid w:val="002C2004"/>
    <w:rsid w:val="002C2125"/>
    <w:rsid w:val="002C3DB7"/>
    <w:rsid w:val="002C432A"/>
    <w:rsid w:val="002C46EC"/>
    <w:rsid w:val="002C4F75"/>
    <w:rsid w:val="002C5AF2"/>
    <w:rsid w:val="002C5B43"/>
    <w:rsid w:val="002C694A"/>
    <w:rsid w:val="002C695B"/>
    <w:rsid w:val="002C7660"/>
    <w:rsid w:val="002C7A3D"/>
    <w:rsid w:val="002C7A60"/>
    <w:rsid w:val="002D0A89"/>
    <w:rsid w:val="002D28EB"/>
    <w:rsid w:val="002D3006"/>
    <w:rsid w:val="002D348D"/>
    <w:rsid w:val="002D3619"/>
    <w:rsid w:val="002D3D47"/>
    <w:rsid w:val="002D4237"/>
    <w:rsid w:val="002D4424"/>
    <w:rsid w:val="002D5361"/>
    <w:rsid w:val="002D6918"/>
    <w:rsid w:val="002D691F"/>
    <w:rsid w:val="002D730C"/>
    <w:rsid w:val="002E0130"/>
    <w:rsid w:val="002E04FE"/>
    <w:rsid w:val="002E0A29"/>
    <w:rsid w:val="002E0C9A"/>
    <w:rsid w:val="002E1250"/>
    <w:rsid w:val="002E18CF"/>
    <w:rsid w:val="002E27DC"/>
    <w:rsid w:val="002E2F04"/>
    <w:rsid w:val="002E3118"/>
    <w:rsid w:val="002E42DA"/>
    <w:rsid w:val="002E486B"/>
    <w:rsid w:val="002E533C"/>
    <w:rsid w:val="002E55BB"/>
    <w:rsid w:val="002E575A"/>
    <w:rsid w:val="002E5FC6"/>
    <w:rsid w:val="002E66B7"/>
    <w:rsid w:val="002E68B4"/>
    <w:rsid w:val="002F0E1A"/>
    <w:rsid w:val="002F18B7"/>
    <w:rsid w:val="002F2B12"/>
    <w:rsid w:val="002F3088"/>
    <w:rsid w:val="002F3925"/>
    <w:rsid w:val="002F42A5"/>
    <w:rsid w:val="002F44A5"/>
    <w:rsid w:val="002F4673"/>
    <w:rsid w:val="002F4F16"/>
    <w:rsid w:val="002F6080"/>
    <w:rsid w:val="002F7C91"/>
    <w:rsid w:val="00300985"/>
    <w:rsid w:val="00300AE0"/>
    <w:rsid w:val="00300F76"/>
    <w:rsid w:val="003017B3"/>
    <w:rsid w:val="00301A3E"/>
    <w:rsid w:val="003020B7"/>
    <w:rsid w:val="00302B4E"/>
    <w:rsid w:val="003034C3"/>
    <w:rsid w:val="00303DEA"/>
    <w:rsid w:val="003056AD"/>
    <w:rsid w:val="0030598D"/>
    <w:rsid w:val="00306A70"/>
    <w:rsid w:val="00306DF6"/>
    <w:rsid w:val="00306EE0"/>
    <w:rsid w:val="00307502"/>
    <w:rsid w:val="003076A8"/>
    <w:rsid w:val="00307B02"/>
    <w:rsid w:val="003102A1"/>
    <w:rsid w:val="00310B95"/>
    <w:rsid w:val="00312B20"/>
    <w:rsid w:val="00312D10"/>
    <w:rsid w:val="00314264"/>
    <w:rsid w:val="00314980"/>
    <w:rsid w:val="00314AF0"/>
    <w:rsid w:val="00316947"/>
    <w:rsid w:val="00316B00"/>
    <w:rsid w:val="0032009D"/>
    <w:rsid w:val="0032033C"/>
    <w:rsid w:val="00320BB6"/>
    <w:rsid w:val="00321DC8"/>
    <w:rsid w:val="00322559"/>
    <w:rsid w:val="00322E0A"/>
    <w:rsid w:val="00323DCD"/>
    <w:rsid w:val="003240A6"/>
    <w:rsid w:val="00324306"/>
    <w:rsid w:val="003247C3"/>
    <w:rsid w:val="003276F1"/>
    <w:rsid w:val="0032799B"/>
    <w:rsid w:val="00330D81"/>
    <w:rsid w:val="00330EBB"/>
    <w:rsid w:val="00331221"/>
    <w:rsid w:val="00331BFD"/>
    <w:rsid w:val="00331E3B"/>
    <w:rsid w:val="00332256"/>
    <w:rsid w:val="00332BB3"/>
    <w:rsid w:val="00332D17"/>
    <w:rsid w:val="00332F0A"/>
    <w:rsid w:val="00333DA0"/>
    <w:rsid w:val="00334A11"/>
    <w:rsid w:val="00334DDA"/>
    <w:rsid w:val="00335D48"/>
    <w:rsid w:val="00335F89"/>
    <w:rsid w:val="0033689D"/>
    <w:rsid w:val="0033785F"/>
    <w:rsid w:val="00341504"/>
    <w:rsid w:val="0034192B"/>
    <w:rsid w:val="00342205"/>
    <w:rsid w:val="003423FF"/>
    <w:rsid w:val="00342530"/>
    <w:rsid w:val="0034361E"/>
    <w:rsid w:val="003436BC"/>
    <w:rsid w:val="0034595A"/>
    <w:rsid w:val="00346A02"/>
    <w:rsid w:val="00346E5A"/>
    <w:rsid w:val="003475F6"/>
    <w:rsid w:val="003505C4"/>
    <w:rsid w:val="00350A63"/>
    <w:rsid w:val="00350C90"/>
    <w:rsid w:val="00350DEA"/>
    <w:rsid w:val="00351511"/>
    <w:rsid w:val="00351932"/>
    <w:rsid w:val="003519E4"/>
    <w:rsid w:val="0035209A"/>
    <w:rsid w:val="003528EA"/>
    <w:rsid w:val="003529F3"/>
    <w:rsid w:val="00352AAA"/>
    <w:rsid w:val="00352BE1"/>
    <w:rsid w:val="00353311"/>
    <w:rsid w:val="00354507"/>
    <w:rsid w:val="003547D8"/>
    <w:rsid w:val="003549F9"/>
    <w:rsid w:val="00354CD9"/>
    <w:rsid w:val="00355C6F"/>
    <w:rsid w:val="003561BF"/>
    <w:rsid w:val="0035639F"/>
    <w:rsid w:val="00356803"/>
    <w:rsid w:val="00356C10"/>
    <w:rsid w:val="00357FC5"/>
    <w:rsid w:val="00360455"/>
    <w:rsid w:val="00360513"/>
    <w:rsid w:val="00360B62"/>
    <w:rsid w:val="00361022"/>
    <w:rsid w:val="00364066"/>
    <w:rsid w:val="00364958"/>
    <w:rsid w:val="00366220"/>
    <w:rsid w:val="00366E23"/>
    <w:rsid w:val="00367A00"/>
    <w:rsid w:val="00370588"/>
    <w:rsid w:val="00371003"/>
    <w:rsid w:val="0037159E"/>
    <w:rsid w:val="00371B20"/>
    <w:rsid w:val="0037360D"/>
    <w:rsid w:val="00373703"/>
    <w:rsid w:val="00373710"/>
    <w:rsid w:val="0037393F"/>
    <w:rsid w:val="00374478"/>
    <w:rsid w:val="00374484"/>
    <w:rsid w:val="0037558C"/>
    <w:rsid w:val="00375ABD"/>
    <w:rsid w:val="00376333"/>
    <w:rsid w:val="00376403"/>
    <w:rsid w:val="00376B3B"/>
    <w:rsid w:val="0037754C"/>
    <w:rsid w:val="003779EE"/>
    <w:rsid w:val="00377E8E"/>
    <w:rsid w:val="003817AB"/>
    <w:rsid w:val="00381A54"/>
    <w:rsid w:val="00384687"/>
    <w:rsid w:val="003853C9"/>
    <w:rsid w:val="00386A73"/>
    <w:rsid w:val="0038706D"/>
    <w:rsid w:val="00387885"/>
    <w:rsid w:val="00387BFC"/>
    <w:rsid w:val="00387FA0"/>
    <w:rsid w:val="00390734"/>
    <w:rsid w:val="00391372"/>
    <w:rsid w:val="00392233"/>
    <w:rsid w:val="00392BFD"/>
    <w:rsid w:val="003937A6"/>
    <w:rsid w:val="0039404A"/>
    <w:rsid w:val="003949B9"/>
    <w:rsid w:val="00394CA1"/>
    <w:rsid w:val="00395CE2"/>
    <w:rsid w:val="003962BC"/>
    <w:rsid w:val="00397E83"/>
    <w:rsid w:val="00397FF7"/>
    <w:rsid w:val="003A18D1"/>
    <w:rsid w:val="003A1A05"/>
    <w:rsid w:val="003A2800"/>
    <w:rsid w:val="003A2AA6"/>
    <w:rsid w:val="003A32CB"/>
    <w:rsid w:val="003A40E6"/>
    <w:rsid w:val="003A4449"/>
    <w:rsid w:val="003A496C"/>
    <w:rsid w:val="003A58A6"/>
    <w:rsid w:val="003B0C6C"/>
    <w:rsid w:val="003B195A"/>
    <w:rsid w:val="003B20C3"/>
    <w:rsid w:val="003B29E2"/>
    <w:rsid w:val="003B29EA"/>
    <w:rsid w:val="003B3224"/>
    <w:rsid w:val="003B3D17"/>
    <w:rsid w:val="003B3ECA"/>
    <w:rsid w:val="003B41D2"/>
    <w:rsid w:val="003B5A0D"/>
    <w:rsid w:val="003B5B96"/>
    <w:rsid w:val="003B5D52"/>
    <w:rsid w:val="003B6822"/>
    <w:rsid w:val="003B6B73"/>
    <w:rsid w:val="003B6DA6"/>
    <w:rsid w:val="003B6EEC"/>
    <w:rsid w:val="003B73ED"/>
    <w:rsid w:val="003B74F1"/>
    <w:rsid w:val="003B7A50"/>
    <w:rsid w:val="003C06B9"/>
    <w:rsid w:val="003C074B"/>
    <w:rsid w:val="003C1A3E"/>
    <w:rsid w:val="003C24B1"/>
    <w:rsid w:val="003C28E1"/>
    <w:rsid w:val="003C2BCE"/>
    <w:rsid w:val="003C2E31"/>
    <w:rsid w:val="003C2EE6"/>
    <w:rsid w:val="003C36FB"/>
    <w:rsid w:val="003C4375"/>
    <w:rsid w:val="003C49DD"/>
    <w:rsid w:val="003C4B4A"/>
    <w:rsid w:val="003C5278"/>
    <w:rsid w:val="003C582F"/>
    <w:rsid w:val="003C5B99"/>
    <w:rsid w:val="003C5CC0"/>
    <w:rsid w:val="003C74D5"/>
    <w:rsid w:val="003C78EC"/>
    <w:rsid w:val="003C7ECA"/>
    <w:rsid w:val="003D0120"/>
    <w:rsid w:val="003D01EF"/>
    <w:rsid w:val="003D1130"/>
    <w:rsid w:val="003D1D18"/>
    <w:rsid w:val="003D26B9"/>
    <w:rsid w:val="003D4423"/>
    <w:rsid w:val="003D5CF7"/>
    <w:rsid w:val="003D756B"/>
    <w:rsid w:val="003E0541"/>
    <w:rsid w:val="003E070C"/>
    <w:rsid w:val="003E0BDC"/>
    <w:rsid w:val="003E12CA"/>
    <w:rsid w:val="003E144E"/>
    <w:rsid w:val="003E1A5D"/>
    <w:rsid w:val="003E1DCC"/>
    <w:rsid w:val="003E306F"/>
    <w:rsid w:val="003E3A49"/>
    <w:rsid w:val="003E3F24"/>
    <w:rsid w:val="003E4504"/>
    <w:rsid w:val="003E49D4"/>
    <w:rsid w:val="003E4B5E"/>
    <w:rsid w:val="003E6106"/>
    <w:rsid w:val="003E674C"/>
    <w:rsid w:val="003E6940"/>
    <w:rsid w:val="003E75F4"/>
    <w:rsid w:val="003E7A3D"/>
    <w:rsid w:val="003F2E0B"/>
    <w:rsid w:val="003F3187"/>
    <w:rsid w:val="003F325B"/>
    <w:rsid w:val="003F383D"/>
    <w:rsid w:val="003F3BE3"/>
    <w:rsid w:val="003F3CFA"/>
    <w:rsid w:val="003F4090"/>
    <w:rsid w:val="003F7968"/>
    <w:rsid w:val="003F7F53"/>
    <w:rsid w:val="003F7FA9"/>
    <w:rsid w:val="004007B2"/>
    <w:rsid w:val="0040268C"/>
    <w:rsid w:val="004038EA"/>
    <w:rsid w:val="00403BF2"/>
    <w:rsid w:val="00403C9C"/>
    <w:rsid w:val="00404995"/>
    <w:rsid w:val="00404DCB"/>
    <w:rsid w:val="0040556C"/>
    <w:rsid w:val="004062EE"/>
    <w:rsid w:val="004063B5"/>
    <w:rsid w:val="004070B5"/>
    <w:rsid w:val="0040738E"/>
    <w:rsid w:val="00407E81"/>
    <w:rsid w:val="00407F77"/>
    <w:rsid w:val="00412258"/>
    <w:rsid w:val="004126EB"/>
    <w:rsid w:val="004128EC"/>
    <w:rsid w:val="0041346C"/>
    <w:rsid w:val="0041466E"/>
    <w:rsid w:val="0041469A"/>
    <w:rsid w:val="00414F24"/>
    <w:rsid w:val="00415116"/>
    <w:rsid w:val="00415F86"/>
    <w:rsid w:val="0041700D"/>
    <w:rsid w:val="00417F54"/>
    <w:rsid w:val="0042036C"/>
    <w:rsid w:val="00420E97"/>
    <w:rsid w:val="00421270"/>
    <w:rsid w:val="00422629"/>
    <w:rsid w:val="0042299E"/>
    <w:rsid w:val="00423357"/>
    <w:rsid w:val="004237C0"/>
    <w:rsid w:val="00424240"/>
    <w:rsid w:val="004257C9"/>
    <w:rsid w:val="00425B51"/>
    <w:rsid w:val="00425EAE"/>
    <w:rsid w:val="00426CEC"/>
    <w:rsid w:val="00427499"/>
    <w:rsid w:val="00427799"/>
    <w:rsid w:val="00430071"/>
    <w:rsid w:val="004304D3"/>
    <w:rsid w:val="00430549"/>
    <w:rsid w:val="0043083A"/>
    <w:rsid w:val="0043236C"/>
    <w:rsid w:val="004335E3"/>
    <w:rsid w:val="00433D6D"/>
    <w:rsid w:val="00433DA7"/>
    <w:rsid w:val="004345F2"/>
    <w:rsid w:val="0043490B"/>
    <w:rsid w:val="00434E45"/>
    <w:rsid w:val="00436151"/>
    <w:rsid w:val="00436CFE"/>
    <w:rsid w:val="00436ED5"/>
    <w:rsid w:val="0043789E"/>
    <w:rsid w:val="00437909"/>
    <w:rsid w:val="004379D8"/>
    <w:rsid w:val="00437EE2"/>
    <w:rsid w:val="00440741"/>
    <w:rsid w:val="00440A95"/>
    <w:rsid w:val="00440C44"/>
    <w:rsid w:val="0044113B"/>
    <w:rsid w:val="00441FB2"/>
    <w:rsid w:val="004442B4"/>
    <w:rsid w:val="00444361"/>
    <w:rsid w:val="00444DAA"/>
    <w:rsid w:val="004459CB"/>
    <w:rsid w:val="00445D09"/>
    <w:rsid w:val="00445FAC"/>
    <w:rsid w:val="004467E8"/>
    <w:rsid w:val="00446998"/>
    <w:rsid w:val="00447343"/>
    <w:rsid w:val="00451323"/>
    <w:rsid w:val="00451C8C"/>
    <w:rsid w:val="00452039"/>
    <w:rsid w:val="00452CF2"/>
    <w:rsid w:val="00453543"/>
    <w:rsid w:val="00453D50"/>
    <w:rsid w:val="00454C7C"/>
    <w:rsid w:val="00455030"/>
    <w:rsid w:val="00455200"/>
    <w:rsid w:val="0045523C"/>
    <w:rsid w:val="00455473"/>
    <w:rsid w:val="00455590"/>
    <w:rsid w:val="004559BB"/>
    <w:rsid w:val="00455D32"/>
    <w:rsid w:val="004562B1"/>
    <w:rsid w:val="00456829"/>
    <w:rsid w:val="0045710D"/>
    <w:rsid w:val="004600E3"/>
    <w:rsid w:val="00460467"/>
    <w:rsid w:val="00461806"/>
    <w:rsid w:val="00462A17"/>
    <w:rsid w:val="0046396E"/>
    <w:rsid w:val="00465995"/>
    <w:rsid w:val="004665F4"/>
    <w:rsid w:val="004666FF"/>
    <w:rsid w:val="00466F7F"/>
    <w:rsid w:val="00467798"/>
    <w:rsid w:val="00467E50"/>
    <w:rsid w:val="004703D4"/>
    <w:rsid w:val="004706A5"/>
    <w:rsid w:val="00471024"/>
    <w:rsid w:val="004724BE"/>
    <w:rsid w:val="00473A03"/>
    <w:rsid w:val="00474970"/>
    <w:rsid w:val="00474D9D"/>
    <w:rsid w:val="00475B06"/>
    <w:rsid w:val="004770C0"/>
    <w:rsid w:val="00477275"/>
    <w:rsid w:val="00477A32"/>
    <w:rsid w:val="004803FF"/>
    <w:rsid w:val="004813BC"/>
    <w:rsid w:val="00481775"/>
    <w:rsid w:val="004822BC"/>
    <w:rsid w:val="004827CA"/>
    <w:rsid w:val="00482E02"/>
    <w:rsid w:val="00483D1B"/>
    <w:rsid w:val="004847FC"/>
    <w:rsid w:val="00485BB3"/>
    <w:rsid w:val="00486224"/>
    <w:rsid w:val="00486890"/>
    <w:rsid w:val="004868F5"/>
    <w:rsid w:val="00487660"/>
    <w:rsid w:val="004877E5"/>
    <w:rsid w:val="0049084C"/>
    <w:rsid w:val="00490935"/>
    <w:rsid w:val="00490CCA"/>
    <w:rsid w:val="00490DA1"/>
    <w:rsid w:val="00490E41"/>
    <w:rsid w:val="00490F72"/>
    <w:rsid w:val="00491208"/>
    <w:rsid w:val="004916A9"/>
    <w:rsid w:val="00492FCF"/>
    <w:rsid w:val="0049336A"/>
    <w:rsid w:val="0049368F"/>
    <w:rsid w:val="004944DE"/>
    <w:rsid w:val="00494B08"/>
    <w:rsid w:val="00494C04"/>
    <w:rsid w:val="00494E27"/>
    <w:rsid w:val="0049643D"/>
    <w:rsid w:val="004977D7"/>
    <w:rsid w:val="00497BC3"/>
    <w:rsid w:val="00497E7B"/>
    <w:rsid w:val="004A04BB"/>
    <w:rsid w:val="004A0FE0"/>
    <w:rsid w:val="004A1343"/>
    <w:rsid w:val="004A1B94"/>
    <w:rsid w:val="004A1CB6"/>
    <w:rsid w:val="004A2BDE"/>
    <w:rsid w:val="004A2FF0"/>
    <w:rsid w:val="004A31A9"/>
    <w:rsid w:val="004A3A37"/>
    <w:rsid w:val="004A3D6E"/>
    <w:rsid w:val="004A3E00"/>
    <w:rsid w:val="004A4A79"/>
    <w:rsid w:val="004A4DFD"/>
    <w:rsid w:val="004A5DE6"/>
    <w:rsid w:val="004A6314"/>
    <w:rsid w:val="004A6479"/>
    <w:rsid w:val="004A68B6"/>
    <w:rsid w:val="004A7B74"/>
    <w:rsid w:val="004B0A9C"/>
    <w:rsid w:val="004B0DCB"/>
    <w:rsid w:val="004B0EAC"/>
    <w:rsid w:val="004B1470"/>
    <w:rsid w:val="004B18DF"/>
    <w:rsid w:val="004B1A1E"/>
    <w:rsid w:val="004B26B5"/>
    <w:rsid w:val="004B27E3"/>
    <w:rsid w:val="004B2A42"/>
    <w:rsid w:val="004B3965"/>
    <w:rsid w:val="004B3A4A"/>
    <w:rsid w:val="004B3B0F"/>
    <w:rsid w:val="004B4878"/>
    <w:rsid w:val="004B51BF"/>
    <w:rsid w:val="004B63B7"/>
    <w:rsid w:val="004B6D61"/>
    <w:rsid w:val="004C0110"/>
    <w:rsid w:val="004C0512"/>
    <w:rsid w:val="004C068F"/>
    <w:rsid w:val="004C0B7E"/>
    <w:rsid w:val="004C3392"/>
    <w:rsid w:val="004C3FDE"/>
    <w:rsid w:val="004C4604"/>
    <w:rsid w:val="004C4EAE"/>
    <w:rsid w:val="004C5201"/>
    <w:rsid w:val="004C578C"/>
    <w:rsid w:val="004C62A1"/>
    <w:rsid w:val="004C6D64"/>
    <w:rsid w:val="004C6DFB"/>
    <w:rsid w:val="004C6F04"/>
    <w:rsid w:val="004C71C1"/>
    <w:rsid w:val="004C7D3E"/>
    <w:rsid w:val="004D0620"/>
    <w:rsid w:val="004D0C18"/>
    <w:rsid w:val="004D0D41"/>
    <w:rsid w:val="004D148F"/>
    <w:rsid w:val="004D1599"/>
    <w:rsid w:val="004D15C3"/>
    <w:rsid w:val="004D1FB2"/>
    <w:rsid w:val="004D3406"/>
    <w:rsid w:val="004D34EC"/>
    <w:rsid w:val="004D3D45"/>
    <w:rsid w:val="004D3D88"/>
    <w:rsid w:val="004D5A3B"/>
    <w:rsid w:val="004D6154"/>
    <w:rsid w:val="004D6400"/>
    <w:rsid w:val="004D6A2E"/>
    <w:rsid w:val="004D75EA"/>
    <w:rsid w:val="004E0173"/>
    <w:rsid w:val="004E13E7"/>
    <w:rsid w:val="004E207B"/>
    <w:rsid w:val="004E263F"/>
    <w:rsid w:val="004E4EB8"/>
    <w:rsid w:val="004E5138"/>
    <w:rsid w:val="004E5B7F"/>
    <w:rsid w:val="004E5C10"/>
    <w:rsid w:val="004E5EF2"/>
    <w:rsid w:val="004E5FEA"/>
    <w:rsid w:val="004E6AA6"/>
    <w:rsid w:val="004E7A71"/>
    <w:rsid w:val="004F0A96"/>
    <w:rsid w:val="004F0BB6"/>
    <w:rsid w:val="004F15D7"/>
    <w:rsid w:val="004F202F"/>
    <w:rsid w:val="004F2ED8"/>
    <w:rsid w:val="004F3A45"/>
    <w:rsid w:val="004F3B10"/>
    <w:rsid w:val="004F40E6"/>
    <w:rsid w:val="004F4D1F"/>
    <w:rsid w:val="004F4E6F"/>
    <w:rsid w:val="004F696E"/>
    <w:rsid w:val="004F6A0F"/>
    <w:rsid w:val="004F6B2B"/>
    <w:rsid w:val="004F6DE3"/>
    <w:rsid w:val="004F77DC"/>
    <w:rsid w:val="0050006A"/>
    <w:rsid w:val="005006D0"/>
    <w:rsid w:val="005013C1"/>
    <w:rsid w:val="00501574"/>
    <w:rsid w:val="0050290A"/>
    <w:rsid w:val="00502C9F"/>
    <w:rsid w:val="0050303D"/>
    <w:rsid w:val="00503254"/>
    <w:rsid w:val="00503280"/>
    <w:rsid w:val="005032B8"/>
    <w:rsid w:val="00503621"/>
    <w:rsid w:val="00503FBB"/>
    <w:rsid w:val="00504059"/>
    <w:rsid w:val="00505211"/>
    <w:rsid w:val="00505FFA"/>
    <w:rsid w:val="0050718E"/>
    <w:rsid w:val="005071E8"/>
    <w:rsid w:val="005078B0"/>
    <w:rsid w:val="005078E8"/>
    <w:rsid w:val="00507ABB"/>
    <w:rsid w:val="005108CE"/>
    <w:rsid w:val="00511A39"/>
    <w:rsid w:val="00511C56"/>
    <w:rsid w:val="005128F4"/>
    <w:rsid w:val="00512A87"/>
    <w:rsid w:val="00513E95"/>
    <w:rsid w:val="005143B1"/>
    <w:rsid w:val="0051604B"/>
    <w:rsid w:val="0051625D"/>
    <w:rsid w:val="00517115"/>
    <w:rsid w:val="005171CA"/>
    <w:rsid w:val="00517F9E"/>
    <w:rsid w:val="00520A5C"/>
    <w:rsid w:val="00520B18"/>
    <w:rsid w:val="00521B9E"/>
    <w:rsid w:val="00521D7E"/>
    <w:rsid w:val="00521D95"/>
    <w:rsid w:val="00521E1E"/>
    <w:rsid w:val="0052218A"/>
    <w:rsid w:val="005237A6"/>
    <w:rsid w:val="00524283"/>
    <w:rsid w:val="00524E50"/>
    <w:rsid w:val="005250C0"/>
    <w:rsid w:val="0052535B"/>
    <w:rsid w:val="00526207"/>
    <w:rsid w:val="005263BA"/>
    <w:rsid w:val="005265EB"/>
    <w:rsid w:val="00526DC5"/>
    <w:rsid w:val="00526E1B"/>
    <w:rsid w:val="0052730D"/>
    <w:rsid w:val="00527522"/>
    <w:rsid w:val="00527E76"/>
    <w:rsid w:val="00527F66"/>
    <w:rsid w:val="00530C5C"/>
    <w:rsid w:val="00530E76"/>
    <w:rsid w:val="005324FC"/>
    <w:rsid w:val="00532544"/>
    <w:rsid w:val="005325A1"/>
    <w:rsid w:val="0053280F"/>
    <w:rsid w:val="0053287D"/>
    <w:rsid w:val="00532D3A"/>
    <w:rsid w:val="00532DB7"/>
    <w:rsid w:val="005338C0"/>
    <w:rsid w:val="005340B0"/>
    <w:rsid w:val="00534C59"/>
    <w:rsid w:val="00534EC2"/>
    <w:rsid w:val="005357AF"/>
    <w:rsid w:val="00535F06"/>
    <w:rsid w:val="005366DD"/>
    <w:rsid w:val="005368FE"/>
    <w:rsid w:val="00536CAF"/>
    <w:rsid w:val="005401FB"/>
    <w:rsid w:val="00540A00"/>
    <w:rsid w:val="00540D00"/>
    <w:rsid w:val="005416D8"/>
    <w:rsid w:val="005417B8"/>
    <w:rsid w:val="00541B0D"/>
    <w:rsid w:val="00541BFD"/>
    <w:rsid w:val="00541CE8"/>
    <w:rsid w:val="00541FA1"/>
    <w:rsid w:val="00542E2C"/>
    <w:rsid w:val="00544147"/>
    <w:rsid w:val="00545C07"/>
    <w:rsid w:val="00545C87"/>
    <w:rsid w:val="0054701B"/>
    <w:rsid w:val="00547077"/>
    <w:rsid w:val="00547746"/>
    <w:rsid w:val="00547A0C"/>
    <w:rsid w:val="00547D66"/>
    <w:rsid w:val="00550798"/>
    <w:rsid w:val="00550DE9"/>
    <w:rsid w:val="0055253D"/>
    <w:rsid w:val="00552952"/>
    <w:rsid w:val="00552A36"/>
    <w:rsid w:val="00553C78"/>
    <w:rsid w:val="0055472A"/>
    <w:rsid w:val="005547DF"/>
    <w:rsid w:val="00554F87"/>
    <w:rsid w:val="00555C3F"/>
    <w:rsid w:val="00555E42"/>
    <w:rsid w:val="00560E87"/>
    <w:rsid w:val="005614AD"/>
    <w:rsid w:val="005614BD"/>
    <w:rsid w:val="005615D3"/>
    <w:rsid w:val="00562A42"/>
    <w:rsid w:val="005637E5"/>
    <w:rsid w:val="005640A9"/>
    <w:rsid w:val="00564415"/>
    <w:rsid w:val="00564B17"/>
    <w:rsid w:val="0056559D"/>
    <w:rsid w:val="0056575B"/>
    <w:rsid w:val="005677AA"/>
    <w:rsid w:val="00567BDF"/>
    <w:rsid w:val="00567CFF"/>
    <w:rsid w:val="0057013A"/>
    <w:rsid w:val="00571B21"/>
    <w:rsid w:val="00572369"/>
    <w:rsid w:val="00572F38"/>
    <w:rsid w:val="0057384C"/>
    <w:rsid w:val="00573A6B"/>
    <w:rsid w:val="00574AAA"/>
    <w:rsid w:val="005766E0"/>
    <w:rsid w:val="00577260"/>
    <w:rsid w:val="00577B9C"/>
    <w:rsid w:val="005802EB"/>
    <w:rsid w:val="00580630"/>
    <w:rsid w:val="00580A45"/>
    <w:rsid w:val="005813BE"/>
    <w:rsid w:val="00581CFC"/>
    <w:rsid w:val="005834CD"/>
    <w:rsid w:val="005840BD"/>
    <w:rsid w:val="00586806"/>
    <w:rsid w:val="0058718C"/>
    <w:rsid w:val="005877AC"/>
    <w:rsid w:val="00587A52"/>
    <w:rsid w:val="00587E08"/>
    <w:rsid w:val="0059038D"/>
    <w:rsid w:val="0059288F"/>
    <w:rsid w:val="00592B64"/>
    <w:rsid w:val="005931D7"/>
    <w:rsid w:val="00593221"/>
    <w:rsid w:val="00593517"/>
    <w:rsid w:val="00593D41"/>
    <w:rsid w:val="00594867"/>
    <w:rsid w:val="00595A6A"/>
    <w:rsid w:val="00596A42"/>
    <w:rsid w:val="00597066"/>
    <w:rsid w:val="005A13CB"/>
    <w:rsid w:val="005A1BE1"/>
    <w:rsid w:val="005A2AA6"/>
    <w:rsid w:val="005A3F36"/>
    <w:rsid w:val="005A4115"/>
    <w:rsid w:val="005A4747"/>
    <w:rsid w:val="005A4A86"/>
    <w:rsid w:val="005A4C8B"/>
    <w:rsid w:val="005A4DD7"/>
    <w:rsid w:val="005A5354"/>
    <w:rsid w:val="005A551A"/>
    <w:rsid w:val="005A574F"/>
    <w:rsid w:val="005A67EC"/>
    <w:rsid w:val="005A6C93"/>
    <w:rsid w:val="005A7163"/>
    <w:rsid w:val="005B00F3"/>
    <w:rsid w:val="005B0555"/>
    <w:rsid w:val="005B0E29"/>
    <w:rsid w:val="005B21F3"/>
    <w:rsid w:val="005B2DE2"/>
    <w:rsid w:val="005B4420"/>
    <w:rsid w:val="005B48E8"/>
    <w:rsid w:val="005B4F39"/>
    <w:rsid w:val="005B50AE"/>
    <w:rsid w:val="005B5390"/>
    <w:rsid w:val="005B593C"/>
    <w:rsid w:val="005B597B"/>
    <w:rsid w:val="005B5C3B"/>
    <w:rsid w:val="005B6867"/>
    <w:rsid w:val="005B735D"/>
    <w:rsid w:val="005B769B"/>
    <w:rsid w:val="005C043E"/>
    <w:rsid w:val="005C13E3"/>
    <w:rsid w:val="005C156A"/>
    <w:rsid w:val="005C1961"/>
    <w:rsid w:val="005C1CD6"/>
    <w:rsid w:val="005C3AB1"/>
    <w:rsid w:val="005C3FD9"/>
    <w:rsid w:val="005C461E"/>
    <w:rsid w:val="005C485F"/>
    <w:rsid w:val="005C4960"/>
    <w:rsid w:val="005C5CCD"/>
    <w:rsid w:val="005C5F1C"/>
    <w:rsid w:val="005C607F"/>
    <w:rsid w:val="005C6EF8"/>
    <w:rsid w:val="005C7197"/>
    <w:rsid w:val="005C732F"/>
    <w:rsid w:val="005C76D7"/>
    <w:rsid w:val="005C78B7"/>
    <w:rsid w:val="005D0143"/>
    <w:rsid w:val="005D0EED"/>
    <w:rsid w:val="005D1B03"/>
    <w:rsid w:val="005D1D06"/>
    <w:rsid w:val="005D2CA5"/>
    <w:rsid w:val="005D36DA"/>
    <w:rsid w:val="005D59B5"/>
    <w:rsid w:val="005D5D54"/>
    <w:rsid w:val="005D5EAB"/>
    <w:rsid w:val="005D64FA"/>
    <w:rsid w:val="005D7C95"/>
    <w:rsid w:val="005E07A8"/>
    <w:rsid w:val="005E0E17"/>
    <w:rsid w:val="005E1A18"/>
    <w:rsid w:val="005E1B4D"/>
    <w:rsid w:val="005E1DF4"/>
    <w:rsid w:val="005E3A96"/>
    <w:rsid w:val="005E4860"/>
    <w:rsid w:val="005E561A"/>
    <w:rsid w:val="005E5711"/>
    <w:rsid w:val="005E5832"/>
    <w:rsid w:val="005E5BEA"/>
    <w:rsid w:val="005E646D"/>
    <w:rsid w:val="005E648A"/>
    <w:rsid w:val="005E6EB5"/>
    <w:rsid w:val="005E71BC"/>
    <w:rsid w:val="005E7A27"/>
    <w:rsid w:val="005E7B95"/>
    <w:rsid w:val="005F01F0"/>
    <w:rsid w:val="005F1FE6"/>
    <w:rsid w:val="005F221A"/>
    <w:rsid w:val="005F2B4A"/>
    <w:rsid w:val="005F563D"/>
    <w:rsid w:val="005F570D"/>
    <w:rsid w:val="005F6190"/>
    <w:rsid w:val="005F66EA"/>
    <w:rsid w:val="005F6C3B"/>
    <w:rsid w:val="005F7108"/>
    <w:rsid w:val="006012C9"/>
    <w:rsid w:val="006039E6"/>
    <w:rsid w:val="00603A7E"/>
    <w:rsid w:val="00604FA8"/>
    <w:rsid w:val="006051B4"/>
    <w:rsid w:val="00605241"/>
    <w:rsid w:val="00605307"/>
    <w:rsid w:val="00605811"/>
    <w:rsid w:val="00605D98"/>
    <w:rsid w:val="00605F85"/>
    <w:rsid w:val="00606AFF"/>
    <w:rsid w:val="0060761E"/>
    <w:rsid w:val="0061025D"/>
    <w:rsid w:val="006106CA"/>
    <w:rsid w:val="00610B8F"/>
    <w:rsid w:val="00611072"/>
    <w:rsid w:val="00611508"/>
    <w:rsid w:val="00611BEF"/>
    <w:rsid w:val="00612000"/>
    <w:rsid w:val="00612D4F"/>
    <w:rsid w:val="00613445"/>
    <w:rsid w:val="0061371E"/>
    <w:rsid w:val="00613BB3"/>
    <w:rsid w:val="00613F6E"/>
    <w:rsid w:val="00614455"/>
    <w:rsid w:val="00614600"/>
    <w:rsid w:val="006146B4"/>
    <w:rsid w:val="00614DC4"/>
    <w:rsid w:val="00615285"/>
    <w:rsid w:val="006156F2"/>
    <w:rsid w:val="006166BE"/>
    <w:rsid w:val="00616755"/>
    <w:rsid w:val="00616B76"/>
    <w:rsid w:val="00617C62"/>
    <w:rsid w:val="0062077C"/>
    <w:rsid w:val="00621191"/>
    <w:rsid w:val="00621598"/>
    <w:rsid w:val="00621B1B"/>
    <w:rsid w:val="006222FD"/>
    <w:rsid w:val="006227E8"/>
    <w:rsid w:val="00622E89"/>
    <w:rsid w:val="00623450"/>
    <w:rsid w:val="00623892"/>
    <w:rsid w:val="00623AEF"/>
    <w:rsid w:val="00623E23"/>
    <w:rsid w:val="0062706A"/>
    <w:rsid w:val="006271E3"/>
    <w:rsid w:val="006303A1"/>
    <w:rsid w:val="00630DB4"/>
    <w:rsid w:val="00630DDB"/>
    <w:rsid w:val="006317FF"/>
    <w:rsid w:val="006319DF"/>
    <w:rsid w:val="006325FF"/>
    <w:rsid w:val="0063331F"/>
    <w:rsid w:val="006338C0"/>
    <w:rsid w:val="00633972"/>
    <w:rsid w:val="00633DEF"/>
    <w:rsid w:val="006361A6"/>
    <w:rsid w:val="0063653D"/>
    <w:rsid w:val="006367B8"/>
    <w:rsid w:val="006370AF"/>
    <w:rsid w:val="00637116"/>
    <w:rsid w:val="00637276"/>
    <w:rsid w:val="00640087"/>
    <w:rsid w:val="00641134"/>
    <w:rsid w:val="0064135A"/>
    <w:rsid w:val="00641557"/>
    <w:rsid w:val="006418CF"/>
    <w:rsid w:val="00641A10"/>
    <w:rsid w:val="00642361"/>
    <w:rsid w:val="00642609"/>
    <w:rsid w:val="0064308C"/>
    <w:rsid w:val="00643837"/>
    <w:rsid w:val="00644236"/>
    <w:rsid w:val="00645273"/>
    <w:rsid w:val="006456B1"/>
    <w:rsid w:val="0064678A"/>
    <w:rsid w:val="00646D6C"/>
    <w:rsid w:val="006474B3"/>
    <w:rsid w:val="0065049C"/>
    <w:rsid w:val="0065173D"/>
    <w:rsid w:val="0065255C"/>
    <w:rsid w:val="00653D78"/>
    <w:rsid w:val="00654A05"/>
    <w:rsid w:val="00655EB9"/>
    <w:rsid w:val="006565C5"/>
    <w:rsid w:val="00657358"/>
    <w:rsid w:val="00657903"/>
    <w:rsid w:val="0066102D"/>
    <w:rsid w:val="006610F1"/>
    <w:rsid w:val="00661E05"/>
    <w:rsid w:val="0066269A"/>
    <w:rsid w:val="006635E0"/>
    <w:rsid w:val="00663DEA"/>
    <w:rsid w:val="006641AA"/>
    <w:rsid w:val="00665397"/>
    <w:rsid w:val="006656B7"/>
    <w:rsid w:val="0066682F"/>
    <w:rsid w:val="006675BE"/>
    <w:rsid w:val="00667684"/>
    <w:rsid w:val="00670075"/>
    <w:rsid w:val="00670890"/>
    <w:rsid w:val="00670E30"/>
    <w:rsid w:val="00671979"/>
    <w:rsid w:val="00671DC4"/>
    <w:rsid w:val="00672D6C"/>
    <w:rsid w:val="0067306C"/>
    <w:rsid w:val="00673284"/>
    <w:rsid w:val="006735EB"/>
    <w:rsid w:val="0067481E"/>
    <w:rsid w:val="006749FB"/>
    <w:rsid w:val="00675C1C"/>
    <w:rsid w:val="00675C64"/>
    <w:rsid w:val="006772BA"/>
    <w:rsid w:val="00677589"/>
    <w:rsid w:val="00677E6D"/>
    <w:rsid w:val="00677F6C"/>
    <w:rsid w:val="00681CBD"/>
    <w:rsid w:val="00681F14"/>
    <w:rsid w:val="00682DAB"/>
    <w:rsid w:val="00682E5A"/>
    <w:rsid w:val="0068331E"/>
    <w:rsid w:val="0068590E"/>
    <w:rsid w:val="00685CAC"/>
    <w:rsid w:val="006862BD"/>
    <w:rsid w:val="006862C3"/>
    <w:rsid w:val="00686F3F"/>
    <w:rsid w:val="006873C8"/>
    <w:rsid w:val="00687484"/>
    <w:rsid w:val="00691074"/>
    <w:rsid w:val="00691312"/>
    <w:rsid w:val="00691CCA"/>
    <w:rsid w:val="006921EE"/>
    <w:rsid w:val="006922DA"/>
    <w:rsid w:val="00692364"/>
    <w:rsid w:val="006926BC"/>
    <w:rsid w:val="00692C21"/>
    <w:rsid w:val="00692D60"/>
    <w:rsid w:val="0069302F"/>
    <w:rsid w:val="0069469B"/>
    <w:rsid w:val="006950D8"/>
    <w:rsid w:val="00695430"/>
    <w:rsid w:val="00695477"/>
    <w:rsid w:val="00695AA3"/>
    <w:rsid w:val="00695C95"/>
    <w:rsid w:val="006968B4"/>
    <w:rsid w:val="0069698D"/>
    <w:rsid w:val="006969FB"/>
    <w:rsid w:val="00696FB0"/>
    <w:rsid w:val="00697140"/>
    <w:rsid w:val="0069784C"/>
    <w:rsid w:val="00697A41"/>
    <w:rsid w:val="00697EF0"/>
    <w:rsid w:val="006A0D5E"/>
    <w:rsid w:val="006A13F1"/>
    <w:rsid w:val="006A263D"/>
    <w:rsid w:val="006A2E6F"/>
    <w:rsid w:val="006A3D0B"/>
    <w:rsid w:val="006A4368"/>
    <w:rsid w:val="006A475E"/>
    <w:rsid w:val="006A4E09"/>
    <w:rsid w:val="006A5245"/>
    <w:rsid w:val="006A57CC"/>
    <w:rsid w:val="006A5A93"/>
    <w:rsid w:val="006A6403"/>
    <w:rsid w:val="006A6F34"/>
    <w:rsid w:val="006A73C4"/>
    <w:rsid w:val="006A79D4"/>
    <w:rsid w:val="006A7CFA"/>
    <w:rsid w:val="006B0326"/>
    <w:rsid w:val="006B1043"/>
    <w:rsid w:val="006B114A"/>
    <w:rsid w:val="006B1790"/>
    <w:rsid w:val="006B262C"/>
    <w:rsid w:val="006B2C31"/>
    <w:rsid w:val="006B2E25"/>
    <w:rsid w:val="006B3DC2"/>
    <w:rsid w:val="006B401D"/>
    <w:rsid w:val="006B4840"/>
    <w:rsid w:val="006B48E3"/>
    <w:rsid w:val="006B4C5A"/>
    <w:rsid w:val="006B4EB8"/>
    <w:rsid w:val="006B62D4"/>
    <w:rsid w:val="006B67EF"/>
    <w:rsid w:val="006B7986"/>
    <w:rsid w:val="006C0139"/>
    <w:rsid w:val="006C0D4B"/>
    <w:rsid w:val="006C0DD3"/>
    <w:rsid w:val="006C0F3D"/>
    <w:rsid w:val="006C10CC"/>
    <w:rsid w:val="006C1155"/>
    <w:rsid w:val="006C1378"/>
    <w:rsid w:val="006C1419"/>
    <w:rsid w:val="006C1918"/>
    <w:rsid w:val="006C1BDF"/>
    <w:rsid w:val="006C2198"/>
    <w:rsid w:val="006C234B"/>
    <w:rsid w:val="006C2A66"/>
    <w:rsid w:val="006C39F0"/>
    <w:rsid w:val="006C3C0C"/>
    <w:rsid w:val="006C489E"/>
    <w:rsid w:val="006C62D3"/>
    <w:rsid w:val="006C770C"/>
    <w:rsid w:val="006C793C"/>
    <w:rsid w:val="006C79AE"/>
    <w:rsid w:val="006D0C07"/>
    <w:rsid w:val="006D0D23"/>
    <w:rsid w:val="006D0DF1"/>
    <w:rsid w:val="006D0FEC"/>
    <w:rsid w:val="006D1737"/>
    <w:rsid w:val="006D178F"/>
    <w:rsid w:val="006D278F"/>
    <w:rsid w:val="006D3BE3"/>
    <w:rsid w:val="006D5D11"/>
    <w:rsid w:val="006D64BE"/>
    <w:rsid w:val="006E0CE2"/>
    <w:rsid w:val="006E1091"/>
    <w:rsid w:val="006E11B7"/>
    <w:rsid w:val="006E1A44"/>
    <w:rsid w:val="006E39EC"/>
    <w:rsid w:val="006E3FFC"/>
    <w:rsid w:val="006E44FC"/>
    <w:rsid w:val="006E45A7"/>
    <w:rsid w:val="006E5EE7"/>
    <w:rsid w:val="006E6DE8"/>
    <w:rsid w:val="006E7364"/>
    <w:rsid w:val="006E7F78"/>
    <w:rsid w:val="006F052B"/>
    <w:rsid w:val="006F0735"/>
    <w:rsid w:val="006F09C6"/>
    <w:rsid w:val="006F15BC"/>
    <w:rsid w:val="006F21E0"/>
    <w:rsid w:val="006F3872"/>
    <w:rsid w:val="006F48DD"/>
    <w:rsid w:val="006F4BAE"/>
    <w:rsid w:val="006F53E3"/>
    <w:rsid w:val="006F6BDE"/>
    <w:rsid w:val="006F6F58"/>
    <w:rsid w:val="006F73B1"/>
    <w:rsid w:val="006F73C1"/>
    <w:rsid w:val="006F78A2"/>
    <w:rsid w:val="0070041E"/>
    <w:rsid w:val="007004E6"/>
    <w:rsid w:val="00701FA9"/>
    <w:rsid w:val="0070262E"/>
    <w:rsid w:val="00702AAD"/>
    <w:rsid w:val="00702AD7"/>
    <w:rsid w:val="00703050"/>
    <w:rsid w:val="007035B0"/>
    <w:rsid w:val="00703866"/>
    <w:rsid w:val="00703C21"/>
    <w:rsid w:val="007047E3"/>
    <w:rsid w:val="00705027"/>
    <w:rsid w:val="00705AA0"/>
    <w:rsid w:val="00706616"/>
    <w:rsid w:val="007069EC"/>
    <w:rsid w:val="007079F6"/>
    <w:rsid w:val="00707BF8"/>
    <w:rsid w:val="00707C7B"/>
    <w:rsid w:val="0071176B"/>
    <w:rsid w:val="00712A97"/>
    <w:rsid w:val="00713EFD"/>
    <w:rsid w:val="007145B1"/>
    <w:rsid w:val="00714856"/>
    <w:rsid w:val="00715E96"/>
    <w:rsid w:val="00716650"/>
    <w:rsid w:val="0071773B"/>
    <w:rsid w:val="00717E63"/>
    <w:rsid w:val="00720324"/>
    <w:rsid w:val="007209E1"/>
    <w:rsid w:val="00721903"/>
    <w:rsid w:val="00722221"/>
    <w:rsid w:val="00722375"/>
    <w:rsid w:val="007224DE"/>
    <w:rsid w:val="0072275E"/>
    <w:rsid w:val="00722CE0"/>
    <w:rsid w:val="007232A7"/>
    <w:rsid w:val="007237C0"/>
    <w:rsid w:val="00723A29"/>
    <w:rsid w:val="00723B6F"/>
    <w:rsid w:val="00724BD4"/>
    <w:rsid w:val="00724C06"/>
    <w:rsid w:val="007250A9"/>
    <w:rsid w:val="00726435"/>
    <w:rsid w:val="007274DD"/>
    <w:rsid w:val="0072750E"/>
    <w:rsid w:val="00727D51"/>
    <w:rsid w:val="007305B1"/>
    <w:rsid w:val="0073096B"/>
    <w:rsid w:val="00730DCE"/>
    <w:rsid w:val="00732941"/>
    <w:rsid w:val="00732FFF"/>
    <w:rsid w:val="00733217"/>
    <w:rsid w:val="007339AA"/>
    <w:rsid w:val="00734EC6"/>
    <w:rsid w:val="00735AE0"/>
    <w:rsid w:val="0073700D"/>
    <w:rsid w:val="007373D0"/>
    <w:rsid w:val="00737F1B"/>
    <w:rsid w:val="00740DC4"/>
    <w:rsid w:val="00741052"/>
    <w:rsid w:val="0074131D"/>
    <w:rsid w:val="0074231D"/>
    <w:rsid w:val="00742502"/>
    <w:rsid w:val="00742BF0"/>
    <w:rsid w:val="007430E2"/>
    <w:rsid w:val="007433D5"/>
    <w:rsid w:val="007445B2"/>
    <w:rsid w:val="007453B8"/>
    <w:rsid w:val="007461FC"/>
    <w:rsid w:val="00746441"/>
    <w:rsid w:val="0074654A"/>
    <w:rsid w:val="00747028"/>
    <w:rsid w:val="007476A7"/>
    <w:rsid w:val="0075033A"/>
    <w:rsid w:val="00750BB8"/>
    <w:rsid w:val="007517C9"/>
    <w:rsid w:val="0075181C"/>
    <w:rsid w:val="007518E9"/>
    <w:rsid w:val="00751FB3"/>
    <w:rsid w:val="007532A5"/>
    <w:rsid w:val="00753D4A"/>
    <w:rsid w:val="00754D11"/>
    <w:rsid w:val="00755459"/>
    <w:rsid w:val="007569AF"/>
    <w:rsid w:val="00757F5A"/>
    <w:rsid w:val="00761010"/>
    <w:rsid w:val="0076117B"/>
    <w:rsid w:val="0076180B"/>
    <w:rsid w:val="00761B6D"/>
    <w:rsid w:val="0076218D"/>
    <w:rsid w:val="0076331D"/>
    <w:rsid w:val="007634F4"/>
    <w:rsid w:val="00763A77"/>
    <w:rsid w:val="00764D9D"/>
    <w:rsid w:val="00765149"/>
    <w:rsid w:val="00766D90"/>
    <w:rsid w:val="00766F57"/>
    <w:rsid w:val="0077035C"/>
    <w:rsid w:val="0077060E"/>
    <w:rsid w:val="00771256"/>
    <w:rsid w:val="00771A98"/>
    <w:rsid w:val="00771C5E"/>
    <w:rsid w:val="007727D6"/>
    <w:rsid w:val="00772FB9"/>
    <w:rsid w:val="0077366C"/>
    <w:rsid w:val="0077396C"/>
    <w:rsid w:val="00773FEE"/>
    <w:rsid w:val="0077405C"/>
    <w:rsid w:val="00774B76"/>
    <w:rsid w:val="00776FFB"/>
    <w:rsid w:val="0077721B"/>
    <w:rsid w:val="00777483"/>
    <w:rsid w:val="007802D5"/>
    <w:rsid w:val="007804E0"/>
    <w:rsid w:val="00781A02"/>
    <w:rsid w:val="00782926"/>
    <w:rsid w:val="00782A12"/>
    <w:rsid w:val="00782BF5"/>
    <w:rsid w:val="0078346E"/>
    <w:rsid w:val="0078426D"/>
    <w:rsid w:val="007861A5"/>
    <w:rsid w:val="00786379"/>
    <w:rsid w:val="0078679D"/>
    <w:rsid w:val="00786F65"/>
    <w:rsid w:val="0078726C"/>
    <w:rsid w:val="007873CD"/>
    <w:rsid w:val="00787AD2"/>
    <w:rsid w:val="00787B1D"/>
    <w:rsid w:val="00787D1B"/>
    <w:rsid w:val="007907B7"/>
    <w:rsid w:val="00790B2D"/>
    <w:rsid w:val="00790B72"/>
    <w:rsid w:val="00790CE9"/>
    <w:rsid w:val="00790EA1"/>
    <w:rsid w:val="00792BB1"/>
    <w:rsid w:val="00793174"/>
    <w:rsid w:val="007931DB"/>
    <w:rsid w:val="007933CB"/>
    <w:rsid w:val="007938F7"/>
    <w:rsid w:val="00793B56"/>
    <w:rsid w:val="00794087"/>
    <w:rsid w:val="007960D9"/>
    <w:rsid w:val="007962CA"/>
    <w:rsid w:val="00797516"/>
    <w:rsid w:val="007A0562"/>
    <w:rsid w:val="007A213A"/>
    <w:rsid w:val="007A2F7D"/>
    <w:rsid w:val="007A4045"/>
    <w:rsid w:val="007A439F"/>
    <w:rsid w:val="007A43DE"/>
    <w:rsid w:val="007A459B"/>
    <w:rsid w:val="007A4753"/>
    <w:rsid w:val="007A4C86"/>
    <w:rsid w:val="007A5BAD"/>
    <w:rsid w:val="007A6487"/>
    <w:rsid w:val="007A6B93"/>
    <w:rsid w:val="007A6F1B"/>
    <w:rsid w:val="007A721E"/>
    <w:rsid w:val="007A7A8B"/>
    <w:rsid w:val="007B0098"/>
    <w:rsid w:val="007B1026"/>
    <w:rsid w:val="007B1D90"/>
    <w:rsid w:val="007B2264"/>
    <w:rsid w:val="007B2287"/>
    <w:rsid w:val="007B3009"/>
    <w:rsid w:val="007B3242"/>
    <w:rsid w:val="007B32FE"/>
    <w:rsid w:val="007B3A29"/>
    <w:rsid w:val="007B3A2A"/>
    <w:rsid w:val="007B3A7A"/>
    <w:rsid w:val="007B4674"/>
    <w:rsid w:val="007B4F76"/>
    <w:rsid w:val="007B501A"/>
    <w:rsid w:val="007B535F"/>
    <w:rsid w:val="007B621F"/>
    <w:rsid w:val="007B67C2"/>
    <w:rsid w:val="007B692F"/>
    <w:rsid w:val="007B6B5A"/>
    <w:rsid w:val="007B74F2"/>
    <w:rsid w:val="007B7551"/>
    <w:rsid w:val="007B7559"/>
    <w:rsid w:val="007B7563"/>
    <w:rsid w:val="007C04A3"/>
    <w:rsid w:val="007C095C"/>
    <w:rsid w:val="007C2635"/>
    <w:rsid w:val="007C378C"/>
    <w:rsid w:val="007C405E"/>
    <w:rsid w:val="007C443E"/>
    <w:rsid w:val="007C4A1C"/>
    <w:rsid w:val="007C4D83"/>
    <w:rsid w:val="007C60CE"/>
    <w:rsid w:val="007D0303"/>
    <w:rsid w:val="007D09B3"/>
    <w:rsid w:val="007D2202"/>
    <w:rsid w:val="007D24BC"/>
    <w:rsid w:val="007D30AB"/>
    <w:rsid w:val="007D3C12"/>
    <w:rsid w:val="007D3C76"/>
    <w:rsid w:val="007D41AD"/>
    <w:rsid w:val="007D43A0"/>
    <w:rsid w:val="007D5973"/>
    <w:rsid w:val="007D6712"/>
    <w:rsid w:val="007D697F"/>
    <w:rsid w:val="007D70E0"/>
    <w:rsid w:val="007D76D7"/>
    <w:rsid w:val="007E186E"/>
    <w:rsid w:val="007E3822"/>
    <w:rsid w:val="007E3B95"/>
    <w:rsid w:val="007E3C85"/>
    <w:rsid w:val="007E46EF"/>
    <w:rsid w:val="007E64E3"/>
    <w:rsid w:val="007E66DD"/>
    <w:rsid w:val="007E6D73"/>
    <w:rsid w:val="007F017E"/>
    <w:rsid w:val="007F0983"/>
    <w:rsid w:val="007F0D8D"/>
    <w:rsid w:val="007F16A6"/>
    <w:rsid w:val="007F2F47"/>
    <w:rsid w:val="007F34B0"/>
    <w:rsid w:val="007F45B1"/>
    <w:rsid w:val="007F46E6"/>
    <w:rsid w:val="007F4B9F"/>
    <w:rsid w:val="007F5DC8"/>
    <w:rsid w:val="007F681C"/>
    <w:rsid w:val="007F6CD9"/>
    <w:rsid w:val="007F7B48"/>
    <w:rsid w:val="007F7B97"/>
    <w:rsid w:val="00800765"/>
    <w:rsid w:val="00800ABC"/>
    <w:rsid w:val="00800CF0"/>
    <w:rsid w:val="00801F4E"/>
    <w:rsid w:val="0080226D"/>
    <w:rsid w:val="00802358"/>
    <w:rsid w:val="0080270C"/>
    <w:rsid w:val="00802FC6"/>
    <w:rsid w:val="00803AAA"/>
    <w:rsid w:val="00803B13"/>
    <w:rsid w:val="0080465B"/>
    <w:rsid w:val="008048E8"/>
    <w:rsid w:val="00804A58"/>
    <w:rsid w:val="00805117"/>
    <w:rsid w:val="008053E9"/>
    <w:rsid w:val="0080731D"/>
    <w:rsid w:val="00811DF7"/>
    <w:rsid w:val="00812F1B"/>
    <w:rsid w:val="00813B60"/>
    <w:rsid w:val="008144F0"/>
    <w:rsid w:val="00814AAC"/>
    <w:rsid w:val="00814AC0"/>
    <w:rsid w:val="0081565F"/>
    <w:rsid w:val="00816635"/>
    <w:rsid w:val="00816944"/>
    <w:rsid w:val="00817004"/>
    <w:rsid w:val="00817354"/>
    <w:rsid w:val="00820620"/>
    <w:rsid w:val="008209FF"/>
    <w:rsid w:val="00820BF4"/>
    <w:rsid w:val="0082102E"/>
    <w:rsid w:val="0082106D"/>
    <w:rsid w:val="0082125D"/>
    <w:rsid w:val="00821598"/>
    <w:rsid w:val="00821D4D"/>
    <w:rsid w:val="008223B3"/>
    <w:rsid w:val="00822A6C"/>
    <w:rsid w:val="00822DF6"/>
    <w:rsid w:val="0082340D"/>
    <w:rsid w:val="00823965"/>
    <w:rsid w:val="0082398C"/>
    <w:rsid w:val="008252A8"/>
    <w:rsid w:val="008259AD"/>
    <w:rsid w:val="00825A7B"/>
    <w:rsid w:val="00825D6A"/>
    <w:rsid w:val="00825F0E"/>
    <w:rsid w:val="00826905"/>
    <w:rsid w:val="00826E0C"/>
    <w:rsid w:val="008271A2"/>
    <w:rsid w:val="008271AD"/>
    <w:rsid w:val="008318CD"/>
    <w:rsid w:val="008329DF"/>
    <w:rsid w:val="00832D41"/>
    <w:rsid w:val="008338AD"/>
    <w:rsid w:val="00834D62"/>
    <w:rsid w:val="008357F5"/>
    <w:rsid w:val="0083639F"/>
    <w:rsid w:val="00836A01"/>
    <w:rsid w:val="008402F8"/>
    <w:rsid w:val="0084050F"/>
    <w:rsid w:val="00840681"/>
    <w:rsid w:val="00840991"/>
    <w:rsid w:val="0084102E"/>
    <w:rsid w:val="00841F43"/>
    <w:rsid w:val="0084225A"/>
    <w:rsid w:val="008422CD"/>
    <w:rsid w:val="008429BF"/>
    <w:rsid w:val="00842CB6"/>
    <w:rsid w:val="00843714"/>
    <w:rsid w:val="00843A2E"/>
    <w:rsid w:val="008454AD"/>
    <w:rsid w:val="00845A7E"/>
    <w:rsid w:val="0084636F"/>
    <w:rsid w:val="008463D4"/>
    <w:rsid w:val="0084720E"/>
    <w:rsid w:val="008475A5"/>
    <w:rsid w:val="008501DA"/>
    <w:rsid w:val="0085089B"/>
    <w:rsid w:val="00850DB2"/>
    <w:rsid w:val="00851DC7"/>
    <w:rsid w:val="00852E25"/>
    <w:rsid w:val="008530F0"/>
    <w:rsid w:val="00853F0C"/>
    <w:rsid w:val="00854E87"/>
    <w:rsid w:val="00855335"/>
    <w:rsid w:val="0085574F"/>
    <w:rsid w:val="0085586E"/>
    <w:rsid w:val="00855D49"/>
    <w:rsid w:val="00856067"/>
    <w:rsid w:val="00860867"/>
    <w:rsid w:val="008618AC"/>
    <w:rsid w:val="00861D31"/>
    <w:rsid w:val="008627E0"/>
    <w:rsid w:val="008628D9"/>
    <w:rsid w:val="00863DE5"/>
    <w:rsid w:val="00864840"/>
    <w:rsid w:val="00864E84"/>
    <w:rsid w:val="00865F6A"/>
    <w:rsid w:val="008662B9"/>
    <w:rsid w:val="00866D32"/>
    <w:rsid w:val="00866E54"/>
    <w:rsid w:val="00867260"/>
    <w:rsid w:val="00870390"/>
    <w:rsid w:val="00870606"/>
    <w:rsid w:val="00871049"/>
    <w:rsid w:val="00871C8C"/>
    <w:rsid w:val="00871D3C"/>
    <w:rsid w:val="00871E25"/>
    <w:rsid w:val="00872672"/>
    <w:rsid w:val="00872BA9"/>
    <w:rsid w:val="008736B9"/>
    <w:rsid w:val="00873E74"/>
    <w:rsid w:val="008748A8"/>
    <w:rsid w:val="0087524A"/>
    <w:rsid w:val="0087562F"/>
    <w:rsid w:val="00875E56"/>
    <w:rsid w:val="008760F6"/>
    <w:rsid w:val="00877C2D"/>
    <w:rsid w:val="00877F0B"/>
    <w:rsid w:val="00880016"/>
    <w:rsid w:val="00881DA2"/>
    <w:rsid w:val="00882311"/>
    <w:rsid w:val="00882319"/>
    <w:rsid w:val="0088280A"/>
    <w:rsid w:val="00883A16"/>
    <w:rsid w:val="00883EF2"/>
    <w:rsid w:val="0088436D"/>
    <w:rsid w:val="00885757"/>
    <w:rsid w:val="008872CF"/>
    <w:rsid w:val="008877D1"/>
    <w:rsid w:val="00887CA9"/>
    <w:rsid w:val="00887F2B"/>
    <w:rsid w:val="00887F63"/>
    <w:rsid w:val="00887FCC"/>
    <w:rsid w:val="00890333"/>
    <w:rsid w:val="008909C7"/>
    <w:rsid w:val="00890EE7"/>
    <w:rsid w:val="00891249"/>
    <w:rsid w:val="008914ED"/>
    <w:rsid w:val="00891509"/>
    <w:rsid w:val="008917C3"/>
    <w:rsid w:val="00891DCB"/>
    <w:rsid w:val="00892122"/>
    <w:rsid w:val="0089285D"/>
    <w:rsid w:val="008931FE"/>
    <w:rsid w:val="0089398E"/>
    <w:rsid w:val="00893FC1"/>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819"/>
    <w:rsid w:val="008A2E1E"/>
    <w:rsid w:val="008A373C"/>
    <w:rsid w:val="008A38C5"/>
    <w:rsid w:val="008A4A06"/>
    <w:rsid w:val="008A532A"/>
    <w:rsid w:val="008A6445"/>
    <w:rsid w:val="008B004E"/>
    <w:rsid w:val="008B05CA"/>
    <w:rsid w:val="008B0936"/>
    <w:rsid w:val="008B0BB9"/>
    <w:rsid w:val="008B1559"/>
    <w:rsid w:val="008B2119"/>
    <w:rsid w:val="008B2D72"/>
    <w:rsid w:val="008B2D85"/>
    <w:rsid w:val="008B2F6A"/>
    <w:rsid w:val="008B38F9"/>
    <w:rsid w:val="008B4CD7"/>
    <w:rsid w:val="008B5441"/>
    <w:rsid w:val="008B630C"/>
    <w:rsid w:val="008B63D7"/>
    <w:rsid w:val="008B63F2"/>
    <w:rsid w:val="008B6BCB"/>
    <w:rsid w:val="008B6D9C"/>
    <w:rsid w:val="008B70A5"/>
    <w:rsid w:val="008B7416"/>
    <w:rsid w:val="008C094A"/>
    <w:rsid w:val="008C0DCD"/>
    <w:rsid w:val="008C14C0"/>
    <w:rsid w:val="008C1AEB"/>
    <w:rsid w:val="008C1B08"/>
    <w:rsid w:val="008C1EAB"/>
    <w:rsid w:val="008C32DE"/>
    <w:rsid w:val="008C3E21"/>
    <w:rsid w:val="008C3F8A"/>
    <w:rsid w:val="008C4153"/>
    <w:rsid w:val="008C4245"/>
    <w:rsid w:val="008C424D"/>
    <w:rsid w:val="008C5C9A"/>
    <w:rsid w:val="008C6129"/>
    <w:rsid w:val="008C6BCA"/>
    <w:rsid w:val="008C6F8C"/>
    <w:rsid w:val="008C79D9"/>
    <w:rsid w:val="008D02A8"/>
    <w:rsid w:val="008D059F"/>
    <w:rsid w:val="008D0E11"/>
    <w:rsid w:val="008D1437"/>
    <w:rsid w:val="008D1D33"/>
    <w:rsid w:val="008D24F4"/>
    <w:rsid w:val="008D2DC2"/>
    <w:rsid w:val="008D3BAD"/>
    <w:rsid w:val="008D3D31"/>
    <w:rsid w:val="008D3DB0"/>
    <w:rsid w:val="008D3DB5"/>
    <w:rsid w:val="008D4154"/>
    <w:rsid w:val="008D5DC6"/>
    <w:rsid w:val="008D63C6"/>
    <w:rsid w:val="008D70BE"/>
    <w:rsid w:val="008D7580"/>
    <w:rsid w:val="008E087B"/>
    <w:rsid w:val="008E15C7"/>
    <w:rsid w:val="008E1A88"/>
    <w:rsid w:val="008E23D1"/>
    <w:rsid w:val="008E2DF5"/>
    <w:rsid w:val="008E348B"/>
    <w:rsid w:val="008E34D0"/>
    <w:rsid w:val="008E3540"/>
    <w:rsid w:val="008E3D19"/>
    <w:rsid w:val="008E4397"/>
    <w:rsid w:val="008E4974"/>
    <w:rsid w:val="008E4AF6"/>
    <w:rsid w:val="008E5CA3"/>
    <w:rsid w:val="008E6DC9"/>
    <w:rsid w:val="008E7996"/>
    <w:rsid w:val="008F02C4"/>
    <w:rsid w:val="008F03B7"/>
    <w:rsid w:val="008F10DF"/>
    <w:rsid w:val="008F17D9"/>
    <w:rsid w:val="008F200F"/>
    <w:rsid w:val="008F22DE"/>
    <w:rsid w:val="008F2666"/>
    <w:rsid w:val="008F2853"/>
    <w:rsid w:val="008F2B23"/>
    <w:rsid w:val="008F2BD4"/>
    <w:rsid w:val="008F32F7"/>
    <w:rsid w:val="008F3728"/>
    <w:rsid w:val="008F45EA"/>
    <w:rsid w:val="008F504A"/>
    <w:rsid w:val="008F5726"/>
    <w:rsid w:val="008F5818"/>
    <w:rsid w:val="008F5C94"/>
    <w:rsid w:val="008F61E1"/>
    <w:rsid w:val="008F630B"/>
    <w:rsid w:val="008F7676"/>
    <w:rsid w:val="008F7C73"/>
    <w:rsid w:val="009002AD"/>
    <w:rsid w:val="00900367"/>
    <w:rsid w:val="009008DE"/>
    <w:rsid w:val="00900E84"/>
    <w:rsid w:val="00900EB3"/>
    <w:rsid w:val="00901478"/>
    <w:rsid w:val="009026DA"/>
    <w:rsid w:val="0090272E"/>
    <w:rsid w:val="00902E47"/>
    <w:rsid w:val="0090348E"/>
    <w:rsid w:val="009037E5"/>
    <w:rsid w:val="00904742"/>
    <w:rsid w:val="00905756"/>
    <w:rsid w:val="00905893"/>
    <w:rsid w:val="00905E76"/>
    <w:rsid w:val="00906144"/>
    <w:rsid w:val="009063D0"/>
    <w:rsid w:val="0090666F"/>
    <w:rsid w:val="0090685D"/>
    <w:rsid w:val="00906B79"/>
    <w:rsid w:val="009072CA"/>
    <w:rsid w:val="009072F2"/>
    <w:rsid w:val="009078B7"/>
    <w:rsid w:val="00907EA1"/>
    <w:rsid w:val="00907F83"/>
    <w:rsid w:val="00911343"/>
    <w:rsid w:val="00911477"/>
    <w:rsid w:val="0091207A"/>
    <w:rsid w:val="00913726"/>
    <w:rsid w:val="0091429E"/>
    <w:rsid w:val="00914F25"/>
    <w:rsid w:val="00915404"/>
    <w:rsid w:val="00917A62"/>
    <w:rsid w:val="009201A1"/>
    <w:rsid w:val="009203A7"/>
    <w:rsid w:val="0092046C"/>
    <w:rsid w:val="0092105C"/>
    <w:rsid w:val="00921A93"/>
    <w:rsid w:val="009231BB"/>
    <w:rsid w:val="00923CC0"/>
    <w:rsid w:val="00924292"/>
    <w:rsid w:val="009243F0"/>
    <w:rsid w:val="009246DE"/>
    <w:rsid w:val="00924DBF"/>
    <w:rsid w:val="00924FD1"/>
    <w:rsid w:val="009252F5"/>
    <w:rsid w:val="009256CF"/>
    <w:rsid w:val="00925BB0"/>
    <w:rsid w:val="00925F5F"/>
    <w:rsid w:val="00926402"/>
    <w:rsid w:val="00926622"/>
    <w:rsid w:val="00926631"/>
    <w:rsid w:val="00926D35"/>
    <w:rsid w:val="00927986"/>
    <w:rsid w:val="00930135"/>
    <w:rsid w:val="00930672"/>
    <w:rsid w:val="009307B1"/>
    <w:rsid w:val="00930D33"/>
    <w:rsid w:val="00930EE8"/>
    <w:rsid w:val="00931B6D"/>
    <w:rsid w:val="00932D1D"/>
    <w:rsid w:val="00933E6F"/>
    <w:rsid w:val="00934808"/>
    <w:rsid w:val="0093482B"/>
    <w:rsid w:val="0093679A"/>
    <w:rsid w:val="009371A9"/>
    <w:rsid w:val="009374EE"/>
    <w:rsid w:val="00940104"/>
    <w:rsid w:val="00940763"/>
    <w:rsid w:val="0094104E"/>
    <w:rsid w:val="009415B5"/>
    <w:rsid w:val="0094173A"/>
    <w:rsid w:val="0094204A"/>
    <w:rsid w:val="009436FD"/>
    <w:rsid w:val="00945564"/>
    <w:rsid w:val="0094592D"/>
    <w:rsid w:val="00945E03"/>
    <w:rsid w:val="00947DA4"/>
    <w:rsid w:val="00947F44"/>
    <w:rsid w:val="00950123"/>
    <w:rsid w:val="00950702"/>
    <w:rsid w:val="00950761"/>
    <w:rsid w:val="00950D32"/>
    <w:rsid w:val="00950D41"/>
    <w:rsid w:val="00952723"/>
    <w:rsid w:val="009530BD"/>
    <w:rsid w:val="0095357A"/>
    <w:rsid w:val="0095389B"/>
    <w:rsid w:val="00954F9A"/>
    <w:rsid w:val="00955F65"/>
    <w:rsid w:val="00956399"/>
    <w:rsid w:val="009571BA"/>
    <w:rsid w:val="009578C6"/>
    <w:rsid w:val="0096018C"/>
    <w:rsid w:val="00960606"/>
    <w:rsid w:val="009608D4"/>
    <w:rsid w:val="00960A5D"/>
    <w:rsid w:val="00960EAE"/>
    <w:rsid w:val="009610E3"/>
    <w:rsid w:val="0096135B"/>
    <w:rsid w:val="009623AE"/>
    <w:rsid w:val="00962667"/>
    <w:rsid w:val="009650BE"/>
    <w:rsid w:val="009656B1"/>
    <w:rsid w:val="009658D0"/>
    <w:rsid w:val="00965C02"/>
    <w:rsid w:val="0096673D"/>
    <w:rsid w:val="00966F3B"/>
    <w:rsid w:val="00967337"/>
    <w:rsid w:val="00967C5B"/>
    <w:rsid w:val="0097062A"/>
    <w:rsid w:val="009719F8"/>
    <w:rsid w:val="00971D02"/>
    <w:rsid w:val="009735ED"/>
    <w:rsid w:val="00973A63"/>
    <w:rsid w:val="00974632"/>
    <w:rsid w:val="009761D9"/>
    <w:rsid w:val="0097786A"/>
    <w:rsid w:val="00977A8C"/>
    <w:rsid w:val="00980092"/>
    <w:rsid w:val="0098046D"/>
    <w:rsid w:val="009807B1"/>
    <w:rsid w:val="00980A4B"/>
    <w:rsid w:val="00982108"/>
    <w:rsid w:val="00982519"/>
    <w:rsid w:val="00982598"/>
    <w:rsid w:val="009830F9"/>
    <w:rsid w:val="00983456"/>
    <w:rsid w:val="00983FA8"/>
    <w:rsid w:val="00984233"/>
    <w:rsid w:val="0098602D"/>
    <w:rsid w:val="0098628B"/>
    <w:rsid w:val="009870BE"/>
    <w:rsid w:val="0098779B"/>
    <w:rsid w:val="009906F9"/>
    <w:rsid w:val="00990795"/>
    <w:rsid w:val="0099099F"/>
    <w:rsid w:val="009918B5"/>
    <w:rsid w:val="009927BD"/>
    <w:rsid w:val="0099301F"/>
    <w:rsid w:val="009937AA"/>
    <w:rsid w:val="00993A15"/>
    <w:rsid w:val="00994243"/>
    <w:rsid w:val="009947C3"/>
    <w:rsid w:val="009947D9"/>
    <w:rsid w:val="00994D00"/>
    <w:rsid w:val="009951A8"/>
    <w:rsid w:val="009951CE"/>
    <w:rsid w:val="00995B96"/>
    <w:rsid w:val="00996782"/>
    <w:rsid w:val="009969A6"/>
    <w:rsid w:val="0099727E"/>
    <w:rsid w:val="0099729A"/>
    <w:rsid w:val="0099781B"/>
    <w:rsid w:val="009A015B"/>
    <w:rsid w:val="009A05E3"/>
    <w:rsid w:val="009A0A34"/>
    <w:rsid w:val="009A0E39"/>
    <w:rsid w:val="009A0E42"/>
    <w:rsid w:val="009A2B36"/>
    <w:rsid w:val="009A2B3B"/>
    <w:rsid w:val="009A3F66"/>
    <w:rsid w:val="009A3F95"/>
    <w:rsid w:val="009A4993"/>
    <w:rsid w:val="009A6261"/>
    <w:rsid w:val="009A629B"/>
    <w:rsid w:val="009A63CD"/>
    <w:rsid w:val="009A65F5"/>
    <w:rsid w:val="009A6970"/>
    <w:rsid w:val="009A744E"/>
    <w:rsid w:val="009B0374"/>
    <w:rsid w:val="009B06F2"/>
    <w:rsid w:val="009B12C6"/>
    <w:rsid w:val="009B2B14"/>
    <w:rsid w:val="009B39D7"/>
    <w:rsid w:val="009B3C7F"/>
    <w:rsid w:val="009B5246"/>
    <w:rsid w:val="009B5BE2"/>
    <w:rsid w:val="009B5FC4"/>
    <w:rsid w:val="009B6980"/>
    <w:rsid w:val="009B797E"/>
    <w:rsid w:val="009C01EA"/>
    <w:rsid w:val="009C03FD"/>
    <w:rsid w:val="009C1325"/>
    <w:rsid w:val="009C167F"/>
    <w:rsid w:val="009C2391"/>
    <w:rsid w:val="009C23E2"/>
    <w:rsid w:val="009C3104"/>
    <w:rsid w:val="009C31D9"/>
    <w:rsid w:val="009C3C64"/>
    <w:rsid w:val="009C4856"/>
    <w:rsid w:val="009C4D16"/>
    <w:rsid w:val="009C620D"/>
    <w:rsid w:val="009C6241"/>
    <w:rsid w:val="009C7842"/>
    <w:rsid w:val="009D11C5"/>
    <w:rsid w:val="009D17EA"/>
    <w:rsid w:val="009D1E2B"/>
    <w:rsid w:val="009D2562"/>
    <w:rsid w:val="009D2EBD"/>
    <w:rsid w:val="009D3012"/>
    <w:rsid w:val="009D31FC"/>
    <w:rsid w:val="009D51D1"/>
    <w:rsid w:val="009D541A"/>
    <w:rsid w:val="009D54EA"/>
    <w:rsid w:val="009D5906"/>
    <w:rsid w:val="009D601D"/>
    <w:rsid w:val="009D682C"/>
    <w:rsid w:val="009D6E51"/>
    <w:rsid w:val="009D71D6"/>
    <w:rsid w:val="009D76D4"/>
    <w:rsid w:val="009E05A9"/>
    <w:rsid w:val="009E0DBD"/>
    <w:rsid w:val="009E291F"/>
    <w:rsid w:val="009E3188"/>
    <w:rsid w:val="009E32F5"/>
    <w:rsid w:val="009E3657"/>
    <w:rsid w:val="009E40A5"/>
    <w:rsid w:val="009E49E4"/>
    <w:rsid w:val="009E6D07"/>
    <w:rsid w:val="009E701A"/>
    <w:rsid w:val="009E7A1D"/>
    <w:rsid w:val="009F19D8"/>
    <w:rsid w:val="009F3260"/>
    <w:rsid w:val="009F38D7"/>
    <w:rsid w:val="009F630D"/>
    <w:rsid w:val="009F673B"/>
    <w:rsid w:val="009F67F0"/>
    <w:rsid w:val="009F733D"/>
    <w:rsid w:val="009F7768"/>
    <w:rsid w:val="009F79D7"/>
    <w:rsid w:val="009F7D17"/>
    <w:rsid w:val="00A0011A"/>
    <w:rsid w:val="00A013CD"/>
    <w:rsid w:val="00A01421"/>
    <w:rsid w:val="00A0235C"/>
    <w:rsid w:val="00A02507"/>
    <w:rsid w:val="00A0395B"/>
    <w:rsid w:val="00A03966"/>
    <w:rsid w:val="00A041CA"/>
    <w:rsid w:val="00A044B9"/>
    <w:rsid w:val="00A045CE"/>
    <w:rsid w:val="00A04DEA"/>
    <w:rsid w:val="00A05423"/>
    <w:rsid w:val="00A056C4"/>
    <w:rsid w:val="00A06865"/>
    <w:rsid w:val="00A06FAB"/>
    <w:rsid w:val="00A07184"/>
    <w:rsid w:val="00A07268"/>
    <w:rsid w:val="00A07354"/>
    <w:rsid w:val="00A077E1"/>
    <w:rsid w:val="00A078FB"/>
    <w:rsid w:val="00A07FCC"/>
    <w:rsid w:val="00A103D4"/>
    <w:rsid w:val="00A11124"/>
    <w:rsid w:val="00A11434"/>
    <w:rsid w:val="00A13A69"/>
    <w:rsid w:val="00A13E14"/>
    <w:rsid w:val="00A14270"/>
    <w:rsid w:val="00A146D3"/>
    <w:rsid w:val="00A15538"/>
    <w:rsid w:val="00A1657D"/>
    <w:rsid w:val="00A1680E"/>
    <w:rsid w:val="00A2061D"/>
    <w:rsid w:val="00A20CD0"/>
    <w:rsid w:val="00A22F0F"/>
    <w:rsid w:val="00A22FED"/>
    <w:rsid w:val="00A23199"/>
    <w:rsid w:val="00A23758"/>
    <w:rsid w:val="00A239E7"/>
    <w:rsid w:val="00A23D49"/>
    <w:rsid w:val="00A24409"/>
    <w:rsid w:val="00A24FA5"/>
    <w:rsid w:val="00A25C74"/>
    <w:rsid w:val="00A26CB7"/>
    <w:rsid w:val="00A27140"/>
    <w:rsid w:val="00A273D6"/>
    <w:rsid w:val="00A30802"/>
    <w:rsid w:val="00A32DF0"/>
    <w:rsid w:val="00A32ED3"/>
    <w:rsid w:val="00A34973"/>
    <w:rsid w:val="00A35445"/>
    <w:rsid w:val="00A3678A"/>
    <w:rsid w:val="00A369E1"/>
    <w:rsid w:val="00A36F08"/>
    <w:rsid w:val="00A377CC"/>
    <w:rsid w:val="00A403E8"/>
    <w:rsid w:val="00A40D00"/>
    <w:rsid w:val="00A4288E"/>
    <w:rsid w:val="00A42E64"/>
    <w:rsid w:val="00A43908"/>
    <w:rsid w:val="00A442C3"/>
    <w:rsid w:val="00A4430F"/>
    <w:rsid w:val="00A4439B"/>
    <w:rsid w:val="00A44502"/>
    <w:rsid w:val="00A45754"/>
    <w:rsid w:val="00A45B14"/>
    <w:rsid w:val="00A4607F"/>
    <w:rsid w:val="00A465E4"/>
    <w:rsid w:val="00A466F9"/>
    <w:rsid w:val="00A46DD2"/>
    <w:rsid w:val="00A50951"/>
    <w:rsid w:val="00A50EC9"/>
    <w:rsid w:val="00A5126B"/>
    <w:rsid w:val="00A51493"/>
    <w:rsid w:val="00A515FF"/>
    <w:rsid w:val="00A518F5"/>
    <w:rsid w:val="00A52377"/>
    <w:rsid w:val="00A53318"/>
    <w:rsid w:val="00A54CBB"/>
    <w:rsid w:val="00A54F96"/>
    <w:rsid w:val="00A559DF"/>
    <w:rsid w:val="00A56291"/>
    <w:rsid w:val="00A5680E"/>
    <w:rsid w:val="00A57E35"/>
    <w:rsid w:val="00A604F2"/>
    <w:rsid w:val="00A607E4"/>
    <w:rsid w:val="00A610F8"/>
    <w:rsid w:val="00A61CF6"/>
    <w:rsid w:val="00A628CA"/>
    <w:rsid w:val="00A637F5"/>
    <w:rsid w:val="00A64B21"/>
    <w:rsid w:val="00A656D0"/>
    <w:rsid w:val="00A66417"/>
    <w:rsid w:val="00A66B83"/>
    <w:rsid w:val="00A70047"/>
    <w:rsid w:val="00A734EE"/>
    <w:rsid w:val="00A76287"/>
    <w:rsid w:val="00A775FE"/>
    <w:rsid w:val="00A77CD1"/>
    <w:rsid w:val="00A80B09"/>
    <w:rsid w:val="00A81577"/>
    <w:rsid w:val="00A8172E"/>
    <w:rsid w:val="00A826D2"/>
    <w:rsid w:val="00A82F01"/>
    <w:rsid w:val="00A838B8"/>
    <w:rsid w:val="00A847B9"/>
    <w:rsid w:val="00A86717"/>
    <w:rsid w:val="00A8699B"/>
    <w:rsid w:val="00A86B06"/>
    <w:rsid w:val="00A86F0E"/>
    <w:rsid w:val="00A87011"/>
    <w:rsid w:val="00A8713A"/>
    <w:rsid w:val="00A9086D"/>
    <w:rsid w:val="00A91AB4"/>
    <w:rsid w:val="00A91D43"/>
    <w:rsid w:val="00A91F9A"/>
    <w:rsid w:val="00A92120"/>
    <w:rsid w:val="00A92187"/>
    <w:rsid w:val="00A92877"/>
    <w:rsid w:val="00A938FC"/>
    <w:rsid w:val="00A93AC9"/>
    <w:rsid w:val="00A93F30"/>
    <w:rsid w:val="00A9480C"/>
    <w:rsid w:val="00A95531"/>
    <w:rsid w:val="00A95CB4"/>
    <w:rsid w:val="00A96BB6"/>
    <w:rsid w:val="00A96F77"/>
    <w:rsid w:val="00A9749B"/>
    <w:rsid w:val="00A9795E"/>
    <w:rsid w:val="00A97B68"/>
    <w:rsid w:val="00AA0B21"/>
    <w:rsid w:val="00AA1406"/>
    <w:rsid w:val="00AA142C"/>
    <w:rsid w:val="00AA1F28"/>
    <w:rsid w:val="00AA2054"/>
    <w:rsid w:val="00AA3753"/>
    <w:rsid w:val="00AA38EB"/>
    <w:rsid w:val="00AA44AB"/>
    <w:rsid w:val="00AA5168"/>
    <w:rsid w:val="00AA608B"/>
    <w:rsid w:val="00AA676F"/>
    <w:rsid w:val="00AA69F7"/>
    <w:rsid w:val="00AA6A9A"/>
    <w:rsid w:val="00AA6FFA"/>
    <w:rsid w:val="00AB10C2"/>
    <w:rsid w:val="00AB16B1"/>
    <w:rsid w:val="00AB2428"/>
    <w:rsid w:val="00AB3B2F"/>
    <w:rsid w:val="00AB3D1C"/>
    <w:rsid w:val="00AB488B"/>
    <w:rsid w:val="00AB4BB4"/>
    <w:rsid w:val="00AB5BF9"/>
    <w:rsid w:val="00AB643E"/>
    <w:rsid w:val="00AB6656"/>
    <w:rsid w:val="00AB6E18"/>
    <w:rsid w:val="00AB7D94"/>
    <w:rsid w:val="00AC0173"/>
    <w:rsid w:val="00AC077A"/>
    <w:rsid w:val="00AC09B6"/>
    <w:rsid w:val="00AC200F"/>
    <w:rsid w:val="00AC2356"/>
    <w:rsid w:val="00AC2F89"/>
    <w:rsid w:val="00AC3598"/>
    <w:rsid w:val="00AC37E7"/>
    <w:rsid w:val="00AC38CA"/>
    <w:rsid w:val="00AC4DC6"/>
    <w:rsid w:val="00AC4EEF"/>
    <w:rsid w:val="00AC63D8"/>
    <w:rsid w:val="00AC7317"/>
    <w:rsid w:val="00AC7E2A"/>
    <w:rsid w:val="00AD022B"/>
    <w:rsid w:val="00AD1872"/>
    <w:rsid w:val="00AD1EB6"/>
    <w:rsid w:val="00AD20F3"/>
    <w:rsid w:val="00AD2652"/>
    <w:rsid w:val="00AD346A"/>
    <w:rsid w:val="00AD3B53"/>
    <w:rsid w:val="00AD4B2D"/>
    <w:rsid w:val="00AD5D76"/>
    <w:rsid w:val="00AD7393"/>
    <w:rsid w:val="00AD7863"/>
    <w:rsid w:val="00AD7E04"/>
    <w:rsid w:val="00AE0404"/>
    <w:rsid w:val="00AE1211"/>
    <w:rsid w:val="00AE1C7D"/>
    <w:rsid w:val="00AE380E"/>
    <w:rsid w:val="00AE4A67"/>
    <w:rsid w:val="00AE511A"/>
    <w:rsid w:val="00AE5379"/>
    <w:rsid w:val="00AE59AF"/>
    <w:rsid w:val="00AE5B3A"/>
    <w:rsid w:val="00AE6BCB"/>
    <w:rsid w:val="00AE6D0E"/>
    <w:rsid w:val="00AE6D4B"/>
    <w:rsid w:val="00AE6E62"/>
    <w:rsid w:val="00AE75E4"/>
    <w:rsid w:val="00AF0154"/>
    <w:rsid w:val="00AF04E6"/>
    <w:rsid w:val="00AF1976"/>
    <w:rsid w:val="00AF1A63"/>
    <w:rsid w:val="00AF2DEA"/>
    <w:rsid w:val="00AF46F1"/>
    <w:rsid w:val="00AF50C5"/>
    <w:rsid w:val="00AF795C"/>
    <w:rsid w:val="00AF7A44"/>
    <w:rsid w:val="00AF7A5E"/>
    <w:rsid w:val="00B00A51"/>
    <w:rsid w:val="00B00E9A"/>
    <w:rsid w:val="00B017AD"/>
    <w:rsid w:val="00B02148"/>
    <w:rsid w:val="00B03BC9"/>
    <w:rsid w:val="00B04048"/>
    <w:rsid w:val="00B042BB"/>
    <w:rsid w:val="00B04EEB"/>
    <w:rsid w:val="00B05546"/>
    <w:rsid w:val="00B05D72"/>
    <w:rsid w:val="00B06125"/>
    <w:rsid w:val="00B06C40"/>
    <w:rsid w:val="00B07780"/>
    <w:rsid w:val="00B10178"/>
    <w:rsid w:val="00B10530"/>
    <w:rsid w:val="00B105AE"/>
    <w:rsid w:val="00B10616"/>
    <w:rsid w:val="00B10953"/>
    <w:rsid w:val="00B127A5"/>
    <w:rsid w:val="00B128C4"/>
    <w:rsid w:val="00B12E10"/>
    <w:rsid w:val="00B13B64"/>
    <w:rsid w:val="00B1403C"/>
    <w:rsid w:val="00B15435"/>
    <w:rsid w:val="00B156AB"/>
    <w:rsid w:val="00B167E7"/>
    <w:rsid w:val="00B179B5"/>
    <w:rsid w:val="00B17D87"/>
    <w:rsid w:val="00B17E88"/>
    <w:rsid w:val="00B20C44"/>
    <w:rsid w:val="00B20D60"/>
    <w:rsid w:val="00B21493"/>
    <w:rsid w:val="00B21981"/>
    <w:rsid w:val="00B23436"/>
    <w:rsid w:val="00B234A4"/>
    <w:rsid w:val="00B23579"/>
    <w:rsid w:val="00B23958"/>
    <w:rsid w:val="00B248C9"/>
    <w:rsid w:val="00B2490D"/>
    <w:rsid w:val="00B266A8"/>
    <w:rsid w:val="00B26C32"/>
    <w:rsid w:val="00B27028"/>
    <w:rsid w:val="00B27B4D"/>
    <w:rsid w:val="00B27F8B"/>
    <w:rsid w:val="00B31870"/>
    <w:rsid w:val="00B31A07"/>
    <w:rsid w:val="00B31D78"/>
    <w:rsid w:val="00B31FB3"/>
    <w:rsid w:val="00B320A0"/>
    <w:rsid w:val="00B32FB1"/>
    <w:rsid w:val="00B331FD"/>
    <w:rsid w:val="00B345C2"/>
    <w:rsid w:val="00B34B51"/>
    <w:rsid w:val="00B3560F"/>
    <w:rsid w:val="00B36717"/>
    <w:rsid w:val="00B36D90"/>
    <w:rsid w:val="00B40485"/>
    <w:rsid w:val="00B405B2"/>
    <w:rsid w:val="00B407BE"/>
    <w:rsid w:val="00B40C0A"/>
    <w:rsid w:val="00B40D74"/>
    <w:rsid w:val="00B40F35"/>
    <w:rsid w:val="00B410A4"/>
    <w:rsid w:val="00B41905"/>
    <w:rsid w:val="00B43CCA"/>
    <w:rsid w:val="00B44354"/>
    <w:rsid w:val="00B446BE"/>
    <w:rsid w:val="00B44A6A"/>
    <w:rsid w:val="00B44DA8"/>
    <w:rsid w:val="00B4501B"/>
    <w:rsid w:val="00B456D0"/>
    <w:rsid w:val="00B45748"/>
    <w:rsid w:val="00B45826"/>
    <w:rsid w:val="00B4598C"/>
    <w:rsid w:val="00B459A2"/>
    <w:rsid w:val="00B46BDE"/>
    <w:rsid w:val="00B476B6"/>
    <w:rsid w:val="00B50701"/>
    <w:rsid w:val="00B50D13"/>
    <w:rsid w:val="00B545D0"/>
    <w:rsid w:val="00B54A22"/>
    <w:rsid w:val="00B56562"/>
    <w:rsid w:val="00B57100"/>
    <w:rsid w:val="00B576BF"/>
    <w:rsid w:val="00B5778A"/>
    <w:rsid w:val="00B60158"/>
    <w:rsid w:val="00B60427"/>
    <w:rsid w:val="00B60E4B"/>
    <w:rsid w:val="00B613AC"/>
    <w:rsid w:val="00B6162A"/>
    <w:rsid w:val="00B6173A"/>
    <w:rsid w:val="00B6179F"/>
    <w:rsid w:val="00B62923"/>
    <w:rsid w:val="00B62E5A"/>
    <w:rsid w:val="00B635A5"/>
    <w:rsid w:val="00B63B99"/>
    <w:rsid w:val="00B63DC0"/>
    <w:rsid w:val="00B64A4C"/>
    <w:rsid w:val="00B64C52"/>
    <w:rsid w:val="00B65BD7"/>
    <w:rsid w:val="00B66BF5"/>
    <w:rsid w:val="00B67160"/>
    <w:rsid w:val="00B6782D"/>
    <w:rsid w:val="00B702C9"/>
    <w:rsid w:val="00B706A1"/>
    <w:rsid w:val="00B709C6"/>
    <w:rsid w:val="00B70CDC"/>
    <w:rsid w:val="00B70FA6"/>
    <w:rsid w:val="00B71039"/>
    <w:rsid w:val="00B71073"/>
    <w:rsid w:val="00B719E5"/>
    <w:rsid w:val="00B71B24"/>
    <w:rsid w:val="00B71BE6"/>
    <w:rsid w:val="00B71D22"/>
    <w:rsid w:val="00B71D3D"/>
    <w:rsid w:val="00B731D8"/>
    <w:rsid w:val="00B73493"/>
    <w:rsid w:val="00B74866"/>
    <w:rsid w:val="00B74BFB"/>
    <w:rsid w:val="00B7527F"/>
    <w:rsid w:val="00B7577F"/>
    <w:rsid w:val="00B763AE"/>
    <w:rsid w:val="00B765AA"/>
    <w:rsid w:val="00B76D7B"/>
    <w:rsid w:val="00B801AB"/>
    <w:rsid w:val="00B80F5F"/>
    <w:rsid w:val="00B815F2"/>
    <w:rsid w:val="00B81B61"/>
    <w:rsid w:val="00B8220C"/>
    <w:rsid w:val="00B82E2D"/>
    <w:rsid w:val="00B84202"/>
    <w:rsid w:val="00B84789"/>
    <w:rsid w:val="00B8596C"/>
    <w:rsid w:val="00B8617C"/>
    <w:rsid w:val="00B871B8"/>
    <w:rsid w:val="00B90D7B"/>
    <w:rsid w:val="00B93545"/>
    <w:rsid w:val="00B93840"/>
    <w:rsid w:val="00B94D91"/>
    <w:rsid w:val="00B958EF"/>
    <w:rsid w:val="00BA0E78"/>
    <w:rsid w:val="00BA121D"/>
    <w:rsid w:val="00BA1DE5"/>
    <w:rsid w:val="00BA1FA9"/>
    <w:rsid w:val="00BA2605"/>
    <w:rsid w:val="00BA2B02"/>
    <w:rsid w:val="00BA3AC6"/>
    <w:rsid w:val="00BA4036"/>
    <w:rsid w:val="00BA4E51"/>
    <w:rsid w:val="00BA53DD"/>
    <w:rsid w:val="00BA7C13"/>
    <w:rsid w:val="00BA7D99"/>
    <w:rsid w:val="00BA7FA4"/>
    <w:rsid w:val="00BB06D0"/>
    <w:rsid w:val="00BB154D"/>
    <w:rsid w:val="00BB1869"/>
    <w:rsid w:val="00BB1A65"/>
    <w:rsid w:val="00BB1BD6"/>
    <w:rsid w:val="00BB1FA9"/>
    <w:rsid w:val="00BB323E"/>
    <w:rsid w:val="00BB3309"/>
    <w:rsid w:val="00BB3E99"/>
    <w:rsid w:val="00BB4035"/>
    <w:rsid w:val="00BB4708"/>
    <w:rsid w:val="00BB50B7"/>
    <w:rsid w:val="00BB66CD"/>
    <w:rsid w:val="00BB6BE3"/>
    <w:rsid w:val="00BB6C84"/>
    <w:rsid w:val="00BB7141"/>
    <w:rsid w:val="00BC086B"/>
    <w:rsid w:val="00BC0F28"/>
    <w:rsid w:val="00BC1128"/>
    <w:rsid w:val="00BC1470"/>
    <w:rsid w:val="00BC1A99"/>
    <w:rsid w:val="00BC1D01"/>
    <w:rsid w:val="00BC1D6A"/>
    <w:rsid w:val="00BC211B"/>
    <w:rsid w:val="00BC35E0"/>
    <w:rsid w:val="00BC408A"/>
    <w:rsid w:val="00BC486F"/>
    <w:rsid w:val="00BC4F90"/>
    <w:rsid w:val="00BC55E3"/>
    <w:rsid w:val="00BC5EE7"/>
    <w:rsid w:val="00BC6AA0"/>
    <w:rsid w:val="00BC78C0"/>
    <w:rsid w:val="00BC7F45"/>
    <w:rsid w:val="00BD00AF"/>
    <w:rsid w:val="00BD03C0"/>
    <w:rsid w:val="00BD07F5"/>
    <w:rsid w:val="00BD110A"/>
    <w:rsid w:val="00BD21BE"/>
    <w:rsid w:val="00BD2A2D"/>
    <w:rsid w:val="00BD37BC"/>
    <w:rsid w:val="00BD3B53"/>
    <w:rsid w:val="00BD3E4B"/>
    <w:rsid w:val="00BD3EDB"/>
    <w:rsid w:val="00BD453F"/>
    <w:rsid w:val="00BD4604"/>
    <w:rsid w:val="00BD49BF"/>
    <w:rsid w:val="00BD4AF0"/>
    <w:rsid w:val="00BD5251"/>
    <w:rsid w:val="00BD5DB0"/>
    <w:rsid w:val="00BD668F"/>
    <w:rsid w:val="00BD68DD"/>
    <w:rsid w:val="00BD6A70"/>
    <w:rsid w:val="00BD6E03"/>
    <w:rsid w:val="00BD754E"/>
    <w:rsid w:val="00BE05CC"/>
    <w:rsid w:val="00BE0608"/>
    <w:rsid w:val="00BE0683"/>
    <w:rsid w:val="00BE098F"/>
    <w:rsid w:val="00BE1EA3"/>
    <w:rsid w:val="00BE27CF"/>
    <w:rsid w:val="00BE333D"/>
    <w:rsid w:val="00BE517F"/>
    <w:rsid w:val="00BE5391"/>
    <w:rsid w:val="00BE58D9"/>
    <w:rsid w:val="00BE5F88"/>
    <w:rsid w:val="00BE665C"/>
    <w:rsid w:val="00BE736B"/>
    <w:rsid w:val="00BE73FD"/>
    <w:rsid w:val="00BF0798"/>
    <w:rsid w:val="00BF0B60"/>
    <w:rsid w:val="00BF1C6C"/>
    <w:rsid w:val="00BF2557"/>
    <w:rsid w:val="00BF2AB8"/>
    <w:rsid w:val="00BF2E34"/>
    <w:rsid w:val="00BF3221"/>
    <w:rsid w:val="00BF34BD"/>
    <w:rsid w:val="00BF46CC"/>
    <w:rsid w:val="00BF65FC"/>
    <w:rsid w:val="00BF6C46"/>
    <w:rsid w:val="00BF701B"/>
    <w:rsid w:val="00BF72AA"/>
    <w:rsid w:val="00BF75B0"/>
    <w:rsid w:val="00BF79D4"/>
    <w:rsid w:val="00C006B8"/>
    <w:rsid w:val="00C00BCC"/>
    <w:rsid w:val="00C00F65"/>
    <w:rsid w:val="00C0103F"/>
    <w:rsid w:val="00C01F60"/>
    <w:rsid w:val="00C025E9"/>
    <w:rsid w:val="00C028B5"/>
    <w:rsid w:val="00C029EF"/>
    <w:rsid w:val="00C031D4"/>
    <w:rsid w:val="00C03A35"/>
    <w:rsid w:val="00C0488A"/>
    <w:rsid w:val="00C04E25"/>
    <w:rsid w:val="00C051A0"/>
    <w:rsid w:val="00C05CCA"/>
    <w:rsid w:val="00C0620D"/>
    <w:rsid w:val="00C065A8"/>
    <w:rsid w:val="00C06938"/>
    <w:rsid w:val="00C072D9"/>
    <w:rsid w:val="00C0745C"/>
    <w:rsid w:val="00C10784"/>
    <w:rsid w:val="00C10913"/>
    <w:rsid w:val="00C10F0C"/>
    <w:rsid w:val="00C1129D"/>
    <w:rsid w:val="00C11CF2"/>
    <w:rsid w:val="00C12709"/>
    <w:rsid w:val="00C12B82"/>
    <w:rsid w:val="00C14329"/>
    <w:rsid w:val="00C14882"/>
    <w:rsid w:val="00C15F4D"/>
    <w:rsid w:val="00C16BDD"/>
    <w:rsid w:val="00C17183"/>
    <w:rsid w:val="00C17F9A"/>
    <w:rsid w:val="00C20769"/>
    <w:rsid w:val="00C20E76"/>
    <w:rsid w:val="00C21970"/>
    <w:rsid w:val="00C2205C"/>
    <w:rsid w:val="00C22927"/>
    <w:rsid w:val="00C23618"/>
    <w:rsid w:val="00C237B7"/>
    <w:rsid w:val="00C244D1"/>
    <w:rsid w:val="00C245F2"/>
    <w:rsid w:val="00C2517B"/>
    <w:rsid w:val="00C26712"/>
    <w:rsid w:val="00C26B4A"/>
    <w:rsid w:val="00C26C86"/>
    <w:rsid w:val="00C27459"/>
    <w:rsid w:val="00C27827"/>
    <w:rsid w:val="00C2787D"/>
    <w:rsid w:val="00C30A82"/>
    <w:rsid w:val="00C31843"/>
    <w:rsid w:val="00C3184F"/>
    <w:rsid w:val="00C34A73"/>
    <w:rsid w:val="00C34B54"/>
    <w:rsid w:val="00C34BF6"/>
    <w:rsid w:val="00C34CD2"/>
    <w:rsid w:val="00C36529"/>
    <w:rsid w:val="00C3669E"/>
    <w:rsid w:val="00C3678E"/>
    <w:rsid w:val="00C36F14"/>
    <w:rsid w:val="00C37097"/>
    <w:rsid w:val="00C371FE"/>
    <w:rsid w:val="00C3760C"/>
    <w:rsid w:val="00C37BD9"/>
    <w:rsid w:val="00C405A9"/>
    <w:rsid w:val="00C40C5B"/>
    <w:rsid w:val="00C42CA7"/>
    <w:rsid w:val="00C438A9"/>
    <w:rsid w:val="00C441A2"/>
    <w:rsid w:val="00C44BE6"/>
    <w:rsid w:val="00C44DEE"/>
    <w:rsid w:val="00C45290"/>
    <w:rsid w:val="00C4614B"/>
    <w:rsid w:val="00C4640E"/>
    <w:rsid w:val="00C46CAD"/>
    <w:rsid w:val="00C51BC1"/>
    <w:rsid w:val="00C52476"/>
    <w:rsid w:val="00C52AB6"/>
    <w:rsid w:val="00C52AF9"/>
    <w:rsid w:val="00C52D05"/>
    <w:rsid w:val="00C53B78"/>
    <w:rsid w:val="00C54181"/>
    <w:rsid w:val="00C543C7"/>
    <w:rsid w:val="00C555AC"/>
    <w:rsid w:val="00C56831"/>
    <w:rsid w:val="00C56873"/>
    <w:rsid w:val="00C568A6"/>
    <w:rsid w:val="00C56FA4"/>
    <w:rsid w:val="00C571D3"/>
    <w:rsid w:val="00C57720"/>
    <w:rsid w:val="00C6014D"/>
    <w:rsid w:val="00C6062C"/>
    <w:rsid w:val="00C60DBD"/>
    <w:rsid w:val="00C61A9F"/>
    <w:rsid w:val="00C61F93"/>
    <w:rsid w:val="00C6222E"/>
    <w:rsid w:val="00C62C98"/>
    <w:rsid w:val="00C62E22"/>
    <w:rsid w:val="00C62F0B"/>
    <w:rsid w:val="00C631A7"/>
    <w:rsid w:val="00C63E8F"/>
    <w:rsid w:val="00C647CC"/>
    <w:rsid w:val="00C65D97"/>
    <w:rsid w:val="00C66095"/>
    <w:rsid w:val="00C666B6"/>
    <w:rsid w:val="00C6787D"/>
    <w:rsid w:val="00C67B16"/>
    <w:rsid w:val="00C67C95"/>
    <w:rsid w:val="00C7102D"/>
    <w:rsid w:val="00C718B7"/>
    <w:rsid w:val="00C72781"/>
    <w:rsid w:val="00C736F6"/>
    <w:rsid w:val="00C738F1"/>
    <w:rsid w:val="00C744D8"/>
    <w:rsid w:val="00C75157"/>
    <w:rsid w:val="00C75456"/>
    <w:rsid w:val="00C7559F"/>
    <w:rsid w:val="00C75A6D"/>
    <w:rsid w:val="00C76EE6"/>
    <w:rsid w:val="00C770CB"/>
    <w:rsid w:val="00C77368"/>
    <w:rsid w:val="00C77804"/>
    <w:rsid w:val="00C80C35"/>
    <w:rsid w:val="00C80EF9"/>
    <w:rsid w:val="00C81829"/>
    <w:rsid w:val="00C81B2B"/>
    <w:rsid w:val="00C822AB"/>
    <w:rsid w:val="00C838E5"/>
    <w:rsid w:val="00C83E00"/>
    <w:rsid w:val="00C84E0E"/>
    <w:rsid w:val="00C85CC0"/>
    <w:rsid w:val="00C85E9C"/>
    <w:rsid w:val="00C85F2E"/>
    <w:rsid w:val="00C86F90"/>
    <w:rsid w:val="00C8763A"/>
    <w:rsid w:val="00C87755"/>
    <w:rsid w:val="00C87C7B"/>
    <w:rsid w:val="00C90557"/>
    <w:rsid w:val="00C92BAC"/>
    <w:rsid w:val="00C92CD9"/>
    <w:rsid w:val="00C931AC"/>
    <w:rsid w:val="00C9359D"/>
    <w:rsid w:val="00C94176"/>
    <w:rsid w:val="00C9483E"/>
    <w:rsid w:val="00C94CA8"/>
    <w:rsid w:val="00C9513D"/>
    <w:rsid w:val="00C957BD"/>
    <w:rsid w:val="00C95E97"/>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A"/>
    <w:rsid w:val="00CA7988"/>
    <w:rsid w:val="00CA7DA0"/>
    <w:rsid w:val="00CA7E6C"/>
    <w:rsid w:val="00CA7EB5"/>
    <w:rsid w:val="00CB0888"/>
    <w:rsid w:val="00CB166E"/>
    <w:rsid w:val="00CB20D6"/>
    <w:rsid w:val="00CB2969"/>
    <w:rsid w:val="00CB31E8"/>
    <w:rsid w:val="00CB34F9"/>
    <w:rsid w:val="00CB4090"/>
    <w:rsid w:val="00CB433F"/>
    <w:rsid w:val="00CB4A5D"/>
    <w:rsid w:val="00CB5B59"/>
    <w:rsid w:val="00CB73CC"/>
    <w:rsid w:val="00CC05A2"/>
    <w:rsid w:val="00CC0BB2"/>
    <w:rsid w:val="00CC0C11"/>
    <w:rsid w:val="00CC10AE"/>
    <w:rsid w:val="00CC14FA"/>
    <w:rsid w:val="00CC1607"/>
    <w:rsid w:val="00CC1A8F"/>
    <w:rsid w:val="00CC2E54"/>
    <w:rsid w:val="00CC3092"/>
    <w:rsid w:val="00CC3414"/>
    <w:rsid w:val="00CC394D"/>
    <w:rsid w:val="00CC3B77"/>
    <w:rsid w:val="00CC4091"/>
    <w:rsid w:val="00CD0024"/>
    <w:rsid w:val="00CD03B3"/>
    <w:rsid w:val="00CD04B4"/>
    <w:rsid w:val="00CD0D95"/>
    <w:rsid w:val="00CD1284"/>
    <w:rsid w:val="00CD1B07"/>
    <w:rsid w:val="00CD20EB"/>
    <w:rsid w:val="00CD23D2"/>
    <w:rsid w:val="00CD3304"/>
    <w:rsid w:val="00CD36CD"/>
    <w:rsid w:val="00CD41A3"/>
    <w:rsid w:val="00CD4402"/>
    <w:rsid w:val="00CD4636"/>
    <w:rsid w:val="00CD578A"/>
    <w:rsid w:val="00CD60DF"/>
    <w:rsid w:val="00CD6282"/>
    <w:rsid w:val="00CD6597"/>
    <w:rsid w:val="00CD6B4C"/>
    <w:rsid w:val="00CD7317"/>
    <w:rsid w:val="00CD7477"/>
    <w:rsid w:val="00CD7A5D"/>
    <w:rsid w:val="00CE059E"/>
    <w:rsid w:val="00CE0AF2"/>
    <w:rsid w:val="00CE1B6D"/>
    <w:rsid w:val="00CE23A3"/>
    <w:rsid w:val="00CE46FF"/>
    <w:rsid w:val="00CE5543"/>
    <w:rsid w:val="00CE7478"/>
    <w:rsid w:val="00CE75C3"/>
    <w:rsid w:val="00CF0DA8"/>
    <w:rsid w:val="00CF100B"/>
    <w:rsid w:val="00CF3075"/>
    <w:rsid w:val="00CF3363"/>
    <w:rsid w:val="00CF405A"/>
    <w:rsid w:val="00CF414F"/>
    <w:rsid w:val="00CF61B8"/>
    <w:rsid w:val="00CF70FA"/>
    <w:rsid w:val="00CF7356"/>
    <w:rsid w:val="00CF75DC"/>
    <w:rsid w:val="00D0003D"/>
    <w:rsid w:val="00D00DC1"/>
    <w:rsid w:val="00D01BD4"/>
    <w:rsid w:val="00D0206F"/>
    <w:rsid w:val="00D02A95"/>
    <w:rsid w:val="00D0358B"/>
    <w:rsid w:val="00D03F37"/>
    <w:rsid w:val="00D04A20"/>
    <w:rsid w:val="00D05057"/>
    <w:rsid w:val="00D05637"/>
    <w:rsid w:val="00D05CD9"/>
    <w:rsid w:val="00D05F67"/>
    <w:rsid w:val="00D06F5B"/>
    <w:rsid w:val="00D07BBA"/>
    <w:rsid w:val="00D07D33"/>
    <w:rsid w:val="00D07D9B"/>
    <w:rsid w:val="00D10290"/>
    <w:rsid w:val="00D10355"/>
    <w:rsid w:val="00D10EF6"/>
    <w:rsid w:val="00D11245"/>
    <w:rsid w:val="00D11272"/>
    <w:rsid w:val="00D13827"/>
    <w:rsid w:val="00D14714"/>
    <w:rsid w:val="00D152B4"/>
    <w:rsid w:val="00D16736"/>
    <w:rsid w:val="00D16FBE"/>
    <w:rsid w:val="00D17895"/>
    <w:rsid w:val="00D17FB3"/>
    <w:rsid w:val="00D2038E"/>
    <w:rsid w:val="00D2080E"/>
    <w:rsid w:val="00D2140D"/>
    <w:rsid w:val="00D21CD5"/>
    <w:rsid w:val="00D2262F"/>
    <w:rsid w:val="00D226CE"/>
    <w:rsid w:val="00D237C9"/>
    <w:rsid w:val="00D23B8E"/>
    <w:rsid w:val="00D23D66"/>
    <w:rsid w:val="00D24F6A"/>
    <w:rsid w:val="00D2529E"/>
    <w:rsid w:val="00D258FC"/>
    <w:rsid w:val="00D25AE4"/>
    <w:rsid w:val="00D265BA"/>
    <w:rsid w:val="00D27738"/>
    <w:rsid w:val="00D27FA7"/>
    <w:rsid w:val="00D30767"/>
    <w:rsid w:val="00D30CF3"/>
    <w:rsid w:val="00D31130"/>
    <w:rsid w:val="00D31FEB"/>
    <w:rsid w:val="00D3200B"/>
    <w:rsid w:val="00D32A46"/>
    <w:rsid w:val="00D32B9A"/>
    <w:rsid w:val="00D338E2"/>
    <w:rsid w:val="00D34259"/>
    <w:rsid w:val="00D34390"/>
    <w:rsid w:val="00D34AC2"/>
    <w:rsid w:val="00D34EE3"/>
    <w:rsid w:val="00D35246"/>
    <w:rsid w:val="00D366C5"/>
    <w:rsid w:val="00D36883"/>
    <w:rsid w:val="00D37AAC"/>
    <w:rsid w:val="00D40AB8"/>
    <w:rsid w:val="00D40D7E"/>
    <w:rsid w:val="00D412A3"/>
    <w:rsid w:val="00D42438"/>
    <w:rsid w:val="00D426F6"/>
    <w:rsid w:val="00D42789"/>
    <w:rsid w:val="00D434AD"/>
    <w:rsid w:val="00D43FD5"/>
    <w:rsid w:val="00D445A5"/>
    <w:rsid w:val="00D464AD"/>
    <w:rsid w:val="00D46AC4"/>
    <w:rsid w:val="00D46F5C"/>
    <w:rsid w:val="00D47C81"/>
    <w:rsid w:val="00D50744"/>
    <w:rsid w:val="00D51289"/>
    <w:rsid w:val="00D51A45"/>
    <w:rsid w:val="00D51C05"/>
    <w:rsid w:val="00D52362"/>
    <w:rsid w:val="00D52C97"/>
    <w:rsid w:val="00D537BE"/>
    <w:rsid w:val="00D53959"/>
    <w:rsid w:val="00D550E3"/>
    <w:rsid w:val="00D551F5"/>
    <w:rsid w:val="00D566F9"/>
    <w:rsid w:val="00D5704E"/>
    <w:rsid w:val="00D57361"/>
    <w:rsid w:val="00D574E1"/>
    <w:rsid w:val="00D60197"/>
    <w:rsid w:val="00D605AE"/>
    <w:rsid w:val="00D6204C"/>
    <w:rsid w:val="00D6237A"/>
    <w:rsid w:val="00D62414"/>
    <w:rsid w:val="00D626F7"/>
    <w:rsid w:val="00D63760"/>
    <w:rsid w:val="00D63E99"/>
    <w:rsid w:val="00D64846"/>
    <w:rsid w:val="00D65D72"/>
    <w:rsid w:val="00D679D7"/>
    <w:rsid w:val="00D70CC9"/>
    <w:rsid w:val="00D70E6D"/>
    <w:rsid w:val="00D71059"/>
    <w:rsid w:val="00D71065"/>
    <w:rsid w:val="00D71336"/>
    <w:rsid w:val="00D718A4"/>
    <w:rsid w:val="00D725B1"/>
    <w:rsid w:val="00D7396D"/>
    <w:rsid w:val="00D74C58"/>
    <w:rsid w:val="00D74F9A"/>
    <w:rsid w:val="00D75142"/>
    <w:rsid w:val="00D7535E"/>
    <w:rsid w:val="00D758A1"/>
    <w:rsid w:val="00D75C7F"/>
    <w:rsid w:val="00D75F06"/>
    <w:rsid w:val="00D8195F"/>
    <w:rsid w:val="00D823ED"/>
    <w:rsid w:val="00D82A3B"/>
    <w:rsid w:val="00D83113"/>
    <w:rsid w:val="00D83266"/>
    <w:rsid w:val="00D8365C"/>
    <w:rsid w:val="00D844B7"/>
    <w:rsid w:val="00D84852"/>
    <w:rsid w:val="00D8507E"/>
    <w:rsid w:val="00D85490"/>
    <w:rsid w:val="00D86025"/>
    <w:rsid w:val="00D8606D"/>
    <w:rsid w:val="00D87800"/>
    <w:rsid w:val="00D9013F"/>
    <w:rsid w:val="00D901C4"/>
    <w:rsid w:val="00D90ABE"/>
    <w:rsid w:val="00D91A25"/>
    <w:rsid w:val="00D92843"/>
    <w:rsid w:val="00D93020"/>
    <w:rsid w:val="00D9307B"/>
    <w:rsid w:val="00D937B3"/>
    <w:rsid w:val="00D93BA0"/>
    <w:rsid w:val="00D94400"/>
    <w:rsid w:val="00D963F4"/>
    <w:rsid w:val="00D97249"/>
    <w:rsid w:val="00D97698"/>
    <w:rsid w:val="00DA05E3"/>
    <w:rsid w:val="00DA09D8"/>
    <w:rsid w:val="00DA1974"/>
    <w:rsid w:val="00DA287D"/>
    <w:rsid w:val="00DA2AB3"/>
    <w:rsid w:val="00DA37BE"/>
    <w:rsid w:val="00DA3B78"/>
    <w:rsid w:val="00DA4FB2"/>
    <w:rsid w:val="00DA5FB2"/>
    <w:rsid w:val="00DA616D"/>
    <w:rsid w:val="00DA61C9"/>
    <w:rsid w:val="00DA6498"/>
    <w:rsid w:val="00DA726E"/>
    <w:rsid w:val="00DA7FD2"/>
    <w:rsid w:val="00DB0ACD"/>
    <w:rsid w:val="00DB0AE3"/>
    <w:rsid w:val="00DB0DFA"/>
    <w:rsid w:val="00DB15EC"/>
    <w:rsid w:val="00DB225D"/>
    <w:rsid w:val="00DB2E24"/>
    <w:rsid w:val="00DB34FA"/>
    <w:rsid w:val="00DB5705"/>
    <w:rsid w:val="00DB7A3B"/>
    <w:rsid w:val="00DC02CD"/>
    <w:rsid w:val="00DC247E"/>
    <w:rsid w:val="00DC2DDA"/>
    <w:rsid w:val="00DC3104"/>
    <w:rsid w:val="00DC31D1"/>
    <w:rsid w:val="00DC39D3"/>
    <w:rsid w:val="00DC485E"/>
    <w:rsid w:val="00DC5ED9"/>
    <w:rsid w:val="00DC608C"/>
    <w:rsid w:val="00DC6956"/>
    <w:rsid w:val="00DD10F2"/>
    <w:rsid w:val="00DD196C"/>
    <w:rsid w:val="00DD1DFB"/>
    <w:rsid w:val="00DD2010"/>
    <w:rsid w:val="00DD204E"/>
    <w:rsid w:val="00DD237F"/>
    <w:rsid w:val="00DD263B"/>
    <w:rsid w:val="00DD2B20"/>
    <w:rsid w:val="00DD2C91"/>
    <w:rsid w:val="00DD3802"/>
    <w:rsid w:val="00DD42BA"/>
    <w:rsid w:val="00DD44D9"/>
    <w:rsid w:val="00DD4840"/>
    <w:rsid w:val="00DD56C9"/>
    <w:rsid w:val="00DD5921"/>
    <w:rsid w:val="00DD5D29"/>
    <w:rsid w:val="00DD7948"/>
    <w:rsid w:val="00DE0C92"/>
    <w:rsid w:val="00DE0D91"/>
    <w:rsid w:val="00DE137B"/>
    <w:rsid w:val="00DE1685"/>
    <w:rsid w:val="00DE16BC"/>
    <w:rsid w:val="00DE1F95"/>
    <w:rsid w:val="00DE4401"/>
    <w:rsid w:val="00DE49B1"/>
    <w:rsid w:val="00DE5321"/>
    <w:rsid w:val="00DE5789"/>
    <w:rsid w:val="00DE5C85"/>
    <w:rsid w:val="00DE5FE7"/>
    <w:rsid w:val="00DE60A5"/>
    <w:rsid w:val="00DE714A"/>
    <w:rsid w:val="00DF0849"/>
    <w:rsid w:val="00DF0968"/>
    <w:rsid w:val="00DF0D19"/>
    <w:rsid w:val="00DF1D2A"/>
    <w:rsid w:val="00DF2122"/>
    <w:rsid w:val="00DF2C7B"/>
    <w:rsid w:val="00DF47A2"/>
    <w:rsid w:val="00DF4CDA"/>
    <w:rsid w:val="00DF53A2"/>
    <w:rsid w:val="00DF548B"/>
    <w:rsid w:val="00DF5716"/>
    <w:rsid w:val="00DF5AB8"/>
    <w:rsid w:val="00DF5B5A"/>
    <w:rsid w:val="00DF5C2C"/>
    <w:rsid w:val="00DF7184"/>
    <w:rsid w:val="00DF7346"/>
    <w:rsid w:val="00DF794C"/>
    <w:rsid w:val="00DF7D39"/>
    <w:rsid w:val="00DF7E87"/>
    <w:rsid w:val="00E00149"/>
    <w:rsid w:val="00E00177"/>
    <w:rsid w:val="00E005D2"/>
    <w:rsid w:val="00E012D8"/>
    <w:rsid w:val="00E0208B"/>
    <w:rsid w:val="00E0217A"/>
    <w:rsid w:val="00E03315"/>
    <w:rsid w:val="00E03B2C"/>
    <w:rsid w:val="00E03E58"/>
    <w:rsid w:val="00E0423A"/>
    <w:rsid w:val="00E054AD"/>
    <w:rsid w:val="00E056DB"/>
    <w:rsid w:val="00E0595C"/>
    <w:rsid w:val="00E05A40"/>
    <w:rsid w:val="00E0712F"/>
    <w:rsid w:val="00E0759A"/>
    <w:rsid w:val="00E07765"/>
    <w:rsid w:val="00E10585"/>
    <w:rsid w:val="00E10B8F"/>
    <w:rsid w:val="00E10D6E"/>
    <w:rsid w:val="00E11122"/>
    <w:rsid w:val="00E11760"/>
    <w:rsid w:val="00E11843"/>
    <w:rsid w:val="00E12755"/>
    <w:rsid w:val="00E13214"/>
    <w:rsid w:val="00E15383"/>
    <w:rsid w:val="00E1574F"/>
    <w:rsid w:val="00E15813"/>
    <w:rsid w:val="00E1628B"/>
    <w:rsid w:val="00E17B7A"/>
    <w:rsid w:val="00E17B8E"/>
    <w:rsid w:val="00E2130F"/>
    <w:rsid w:val="00E21F4D"/>
    <w:rsid w:val="00E224B6"/>
    <w:rsid w:val="00E22534"/>
    <w:rsid w:val="00E236E2"/>
    <w:rsid w:val="00E27A0F"/>
    <w:rsid w:val="00E27D47"/>
    <w:rsid w:val="00E3035E"/>
    <w:rsid w:val="00E30B4B"/>
    <w:rsid w:val="00E311FA"/>
    <w:rsid w:val="00E32000"/>
    <w:rsid w:val="00E325B3"/>
    <w:rsid w:val="00E3305C"/>
    <w:rsid w:val="00E33408"/>
    <w:rsid w:val="00E33779"/>
    <w:rsid w:val="00E34217"/>
    <w:rsid w:val="00E348E0"/>
    <w:rsid w:val="00E356A0"/>
    <w:rsid w:val="00E36272"/>
    <w:rsid w:val="00E36551"/>
    <w:rsid w:val="00E368D0"/>
    <w:rsid w:val="00E36C5A"/>
    <w:rsid w:val="00E37369"/>
    <w:rsid w:val="00E377AB"/>
    <w:rsid w:val="00E40687"/>
    <w:rsid w:val="00E42256"/>
    <w:rsid w:val="00E42577"/>
    <w:rsid w:val="00E42AEB"/>
    <w:rsid w:val="00E42F65"/>
    <w:rsid w:val="00E4397C"/>
    <w:rsid w:val="00E44877"/>
    <w:rsid w:val="00E463BD"/>
    <w:rsid w:val="00E46484"/>
    <w:rsid w:val="00E46FB9"/>
    <w:rsid w:val="00E47539"/>
    <w:rsid w:val="00E475B1"/>
    <w:rsid w:val="00E47C89"/>
    <w:rsid w:val="00E47EB2"/>
    <w:rsid w:val="00E500C5"/>
    <w:rsid w:val="00E50592"/>
    <w:rsid w:val="00E5064A"/>
    <w:rsid w:val="00E50890"/>
    <w:rsid w:val="00E52D19"/>
    <w:rsid w:val="00E53480"/>
    <w:rsid w:val="00E539B5"/>
    <w:rsid w:val="00E54D7C"/>
    <w:rsid w:val="00E556B0"/>
    <w:rsid w:val="00E56A06"/>
    <w:rsid w:val="00E57B4E"/>
    <w:rsid w:val="00E6037B"/>
    <w:rsid w:val="00E6062F"/>
    <w:rsid w:val="00E60707"/>
    <w:rsid w:val="00E637D6"/>
    <w:rsid w:val="00E63994"/>
    <w:rsid w:val="00E63C04"/>
    <w:rsid w:val="00E65BB8"/>
    <w:rsid w:val="00E65FE6"/>
    <w:rsid w:val="00E6668B"/>
    <w:rsid w:val="00E6783E"/>
    <w:rsid w:val="00E679A5"/>
    <w:rsid w:val="00E67BF8"/>
    <w:rsid w:val="00E67C1B"/>
    <w:rsid w:val="00E713DE"/>
    <w:rsid w:val="00E7242B"/>
    <w:rsid w:val="00E729AE"/>
    <w:rsid w:val="00E72C50"/>
    <w:rsid w:val="00E7309E"/>
    <w:rsid w:val="00E734FA"/>
    <w:rsid w:val="00E73536"/>
    <w:rsid w:val="00E743B9"/>
    <w:rsid w:val="00E74E6A"/>
    <w:rsid w:val="00E74EBC"/>
    <w:rsid w:val="00E77339"/>
    <w:rsid w:val="00E7781C"/>
    <w:rsid w:val="00E8220B"/>
    <w:rsid w:val="00E827D8"/>
    <w:rsid w:val="00E82857"/>
    <w:rsid w:val="00E82F1B"/>
    <w:rsid w:val="00E83C2C"/>
    <w:rsid w:val="00E85284"/>
    <w:rsid w:val="00E85EDF"/>
    <w:rsid w:val="00E862E0"/>
    <w:rsid w:val="00E8725D"/>
    <w:rsid w:val="00E875EF"/>
    <w:rsid w:val="00E927B7"/>
    <w:rsid w:val="00E9280B"/>
    <w:rsid w:val="00E92877"/>
    <w:rsid w:val="00E930BA"/>
    <w:rsid w:val="00E94BDB"/>
    <w:rsid w:val="00E94E0F"/>
    <w:rsid w:val="00E954EC"/>
    <w:rsid w:val="00E9647E"/>
    <w:rsid w:val="00E96A75"/>
    <w:rsid w:val="00EA0CFB"/>
    <w:rsid w:val="00EA14DC"/>
    <w:rsid w:val="00EA1EFF"/>
    <w:rsid w:val="00EA3329"/>
    <w:rsid w:val="00EA3E67"/>
    <w:rsid w:val="00EA5226"/>
    <w:rsid w:val="00EA5811"/>
    <w:rsid w:val="00EA5ACF"/>
    <w:rsid w:val="00EA5FA4"/>
    <w:rsid w:val="00EA6CE6"/>
    <w:rsid w:val="00EA7728"/>
    <w:rsid w:val="00EA778E"/>
    <w:rsid w:val="00EA7BC7"/>
    <w:rsid w:val="00EA7F65"/>
    <w:rsid w:val="00EB0A4E"/>
    <w:rsid w:val="00EB0FF5"/>
    <w:rsid w:val="00EB1298"/>
    <w:rsid w:val="00EB172C"/>
    <w:rsid w:val="00EB1B0F"/>
    <w:rsid w:val="00EB204E"/>
    <w:rsid w:val="00EB22DD"/>
    <w:rsid w:val="00EB2785"/>
    <w:rsid w:val="00EB4BA7"/>
    <w:rsid w:val="00EB589B"/>
    <w:rsid w:val="00EB5A80"/>
    <w:rsid w:val="00EB5FF7"/>
    <w:rsid w:val="00EB71F4"/>
    <w:rsid w:val="00EB720B"/>
    <w:rsid w:val="00EB7E07"/>
    <w:rsid w:val="00EC0B60"/>
    <w:rsid w:val="00EC0F41"/>
    <w:rsid w:val="00EC1B00"/>
    <w:rsid w:val="00EC20C5"/>
    <w:rsid w:val="00EC20DF"/>
    <w:rsid w:val="00EC5F85"/>
    <w:rsid w:val="00EC66B6"/>
    <w:rsid w:val="00EC67A2"/>
    <w:rsid w:val="00EC745A"/>
    <w:rsid w:val="00EC7490"/>
    <w:rsid w:val="00EC785D"/>
    <w:rsid w:val="00ED165C"/>
    <w:rsid w:val="00ED2F91"/>
    <w:rsid w:val="00ED3286"/>
    <w:rsid w:val="00ED3364"/>
    <w:rsid w:val="00ED3B06"/>
    <w:rsid w:val="00ED3E4C"/>
    <w:rsid w:val="00ED40D1"/>
    <w:rsid w:val="00ED449E"/>
    <w:rsid w:val="00ED47F2"/>
    <w:rsid w:val="00ED530B"/>
    <w:rsid w:val="00ED5B28"/>
    <w:rsid w:val="00ED6559"/>
    <w:rsid w:val="00ED6DFE"/>
    <w:rsid w:val="00ED732A"/>
    <w:rsid w:val="00EE048F"/>
    <w:rsid w:val="00EE1032"/>
    <w:rsid w:val="00EE14D2"/>
    <w:rsid w:val="00EE17B8"/>
    <w:rsid w:val="00EE17C8"/>
    <w:rsid w:val="00EE20DF"/>
    <w:rsid w:val="00EE2F61"/>
    <w:rsid w:val="00EE3283"/>
    <w:rsid w:val="00EE4554"/>
    <w:rsid w:val="00EE580F"/>
    <w:rsid w:val="00EE5DBE"/>
    <w:rsid w:val="00EE6299"/>
    <w:rsid w:val="00EE697D"/>
    <w:rsid w:val="00EE6D96"/>
    <w:rsid w:val="00EE6FFD"/>
    <w:rsid w:val="00EE726B"/>
    <w:rsid w:val="00EF2CB6"/>
    <w:rsid w:val="00EF3D7E"/>
    <w:rsid w:val="00EF4047"/>
    <w:rsid w:val="00EF6A1F"/>
    <w:rsid w:val="00EF6EF9"/>
    <w:rsid w:val="00EF755D"/>
    <w:rsid w:val="00EF7A15"/>
    <w:rsid w:val="00F01780"/>
    <w:rsid w:val="00F0210C"/>
    <w:rsid w:val="00F04022"/>
    <w:rsid w:val="00F04571"/>
    <w:rsid w:val="00F04944"/>
    <w:rsid w:val="00F05866"/>
    <w:rsid w:val="00F07D1D"/>
    <w:rsid w:val="00F07DD2"/>
    <w:rsid w:val="00F1097C"/>
    <w:rsid w:val="00F11583"/>
    <w:rsid w:val="00F12E19"/>
    <w:rsid w:val="00F136AB"/>
    <w:rsid w:val="00F13877"/>
    <w:rsid w:val="00F148F9"/>
    <w:rsid w:val="00F14AD3"/>
    <w:rsid w:val="00F1604E"/>
    <w:rsid w:val="00F17CC4"/>
    <w:rsid w:val="00F20D65"/>
    <w:rsid w:val="00F20EAE"/>
    <w:rsid w:val="00F20EBD"/>
    <w:rsid w:val="00F20FB3"/>
    <w:rsid w:val="00F21232"/>
    <w:rsid w:val="00F217CF"/>
    <w:rsid w:val="00F22127"/>
    <w:rsid w:val="00F22C07"/>
    <w:rsid w:val="00F24156"/>
    <w:rsid w:val="00F24F75"/>
    <w:rsid w:val="00F24FF0"/>
    <w:rsid w:val="00F25121"/>
    <w:rsid w:val="00F25A58"/>
    <w:rsid w:val="00F26223"/>
    <w:rsid w:val="00F263CA"/>
    <w:rsid w:val="00F264ED"/>
    <w:rsid w:val="00F26C85"/>
    <w:rsid w:val="00F26DAE"/>
    <w:rsid w:val="00F27690"/>
    <w:rsid w:val="00F277D6"/>
    <w:rsid w:val="00F30120"/>
    <w:rsid w:val="00F30625"/>
    <w:rsid w:val="00F30A36"/>
    <w:rsid w:val="00F311C3"/>
    <w:rsid w:val="00F314A0"/>
    <w:rsid w:val="00F31644"/>
    <w:rsid w:val="00F31B32"/>
    <w:rsid w:val="00F31D2A"/>
    <w:rsid w:val="00F31ED5"/>
    <w:rsid w:val="00F31F29"/>
    <w:rsid w:val="00F32826"/>
    <w:rsid w:val="00F33B51"/>
    <w:rsid w:val="00F34F1C"/>
    <w:rsid w:val="00F3570F"/>
    <w:rsid w:val="00F35B28"/>
    <w:rsid w:val="00F36233"/>
    <w:rsid w:val="00F3664A"/>
    <w:rsid w:val="00F36FC4"/>
    <w:rsid w:val="00F37596"/>
    <w:rsid w:val="00F41884"/>
    <w:rsid w:val="00F41FEF"/>
    <w:rsid w:val="00F43005"/>
    <w:rsid w:val="00F4312A"/>
    <w:rsid w:val="00F435C4"/>
    <w:rsid w:val="00F44BE3"/>
    <w:rsid w:val="00F45BBA"/>
    <w:rsid w:val="00F45FAD"/>
    <w:rsid w:val="00F45FBE"/>
    <w:rsid w:val="00F46050"/>
    <w:rsid w:val="00F47675"/>
    <w:rsid w:val="00F500A8"/>
    <w:rsid w:val="00F5033A"/>
    <w:rsid w:val="00F5097F"/>
    <w:rsid w:val="00F514BD"/>
    <w:rsid w:val="00F51838"/>
    <w:rsid w:val="00F51911"/>
    <w:rsid w:val="00F520CD"/>
    <w:rsid w:val="00F52469"/>
    <w:rsid w:val="00F5256E"/>
    <w:rsid w:val="00F53A4A"/>
    <w:rsid w:val="00F54EE7"/>
    <w:rsid w:val="00F550C7"/>
    <w:rsid w:val="00F562D5"/>
    <w:rsid w:val="00F56C16"/>
    <w:rsid w:val="00F57BA7"/>
    <w:rsid w:val="00F57E2A"/>
    <w:rsid w:val="00F57F2A"/>
    <w:rsid w:val="00F60461"/>
    <w:rsid w:val="00F62154"/>
    <w:rsid w:val="00F643A6"/>
    <w:rsid w:val="00F6456E"/>
    <w:rsid w:val="00F64946"/>
    <w:rsid w:val="00F65B44"/>
    <w:rsid w:val="00F6795B"/>
    <w:rsid w:val="00F67A4C"/>
    <w:rsid w:val="00F67C09"/>
    <w:rsid w:val="00F67D39"/>
    <w:rsid w:val="00F703F9"/>
    <w:rsid w:val="00F70DF6"/>
    <w:rsid w:val="00F7156B"/>
    <w:rsid w:val="00F71774"/>
    <w:rsid w:val="00F71D0D"/>
    <w:rsid w:val="00F723C2"/>
    <w:rsid w:val="00F724E5"/>
    <w:rsid w:val="00F72E5D"/>
    <w:rsid w:val="00F737F0"/>
    <w:rsid w:val="00F7444A"/>
    <w:rsid w:val="00F759F2"/>
    <w:rsid w:val="00F75ECC"/>
    <w:rsid w:val="00F76293"/>
    <w:rsid w:val="00F80040"/>
    <w:rsid w:val="00F80119"/>
    <w:rsid w:val="00F80872"/>
    <w:rsid w:val="00F810C3"/>
    <w:rsid w:val="00F8112D"/>
    <w:rsid w:val="00F811E2"/>
    <w:rsid w:val="00F8157A"/>
    <w:rsid w:val="00F81C76"/>
    <w:rsid w:val="00F8306A"/>
    <w:rsid w:val="00F837DC"/>
    <w:rsid w:val="00F840B1"/>
    <w:rsid w:val="00F844A7"/>
    <w:rsid w:val="00F850ED"/>
    <w:rsid w:val="00F857F9"/>
    <w:rsid w:val="00F859D3"/>
    <w:rsid w:val="00F85C58"/>
    <w:rsid w:val="00F85CE6"/>
    <w:rsid w:val="00F8677C"/>
    <w:rsid w:val="00F87042"/>
    <w:rsid w:val="00F87195"/>
    <w:rsid w:val="00F91017"/>
    <w:rsid w:val="00F917CB"/>
    <w:rsid w:val="00F923A9"/>
    <w:rsid w:val="00F9247D"/>
    <w:rsid w:val="00F9258B"/>
    <w:rsid w:val="00F9367E"/>
    <w:rsid w:val="00F93D9A"/>
    <w:rsid w:val="00F9452C"/>
    <w:rsid w:val="00F94B2A"/>
    <w:rsid w:val="00F951CA"/>
    <w:rsid w:val="00F95A5B"/>
    <w:rsid w:val="00F95CF3"/>
    <w:rsid w:val="00F962E0"/>
    <w:rsid w:val="00F96C8E"/>
    <w:rsid w:val="00F970B1"/>
    <w:rsid w:val="00F972E5"/>
    <w:rsid w:val="00F9791C"/>
    <w:rsid w:val="00FA0B62"/>
    <w:rsid w:val="00FA0CD1"/>
    <w:rsid w:val="00FA112C"/>
    <w:rsid w:val="00FA11BC"/>
    <w:rsid w:val="00FA1C73"/>
    <w:rsid w:val="00FA1E36"/>
    <w:rsid w:val="00FA1FE7"/>
    <w:rsid w:val="00FA2A05"/>
    <w:rsid w:val="00FA2D45"/>
    <w:rsid w:val="00FA356C"/>
    <w:rsid w:val="00FA38AB"/>
    <w:rsid w:val="00FA43E6"/>
    <w:rsid w:val="00FA4734"/>
    <w:rsid w:val="00FA57D6"/>
    <w:rsid w:val="00FA5C15"/>
    <w:rsid w:val="00FA6794"/>
    <w:rsid w:val="00FA6D8C"/>
    <w:rsid w:val="00FA6F56"/>
    <w:rsid w:val="00FB0ADB"/>
    <w:rsid w:val="00FB11FA"/>
    <w:rsid w:val="00FB1C2E"/>
    <w:rsid w:val="00FB28B2"/>
    <w:rsid w:val="00FB2973"/>
    <w:rsid w:val="00FB2BED"/>
    <w:rsid w:val="00FB2DEB"/>
    <w:rsid w:val="00FB31A4"/>
    <w:rsid w:val="00FB3C64"/>
    <w:rsid w:val="00FB3CFB"/>
    <w:rsid w:val="00FB40E9"/>
    <w:rsid w:val="00FB4136"/>
    <w:rsid w:val="00FB530F"/>
    <w:rsid w:val="00FB5449"/>
    <w:rsid w:val="00FB5E2B"/>
    <w:rsid w:val="00FB6A66"/>
    <w:rsid w:val="00FC0679"/>
    <w:rsid w:val="00FC1312"/>
    <w:rsid w:val="00FC1845"/>
    <w:rsid w:val="00FC1A60"/>
    <w:rsid w:val="00FC20F7"/>
    <w:rsid w:val="00FC2A22"/>
    <w:rsid w:val="00FC34F4"/>
    <w:rsid w:val="00FC4DB4"/>
    <w:rsid w:val="00FC4E9E"/>
    <w:rsid w:val="00FC5414"/>
    <w:rsid w:val="00FC681E"/>
    <w:rsid w:val="00FC6D46"/>
    <w:rsid w:val="00FC7540"/>
    <w:rsid w:val="00FD0329"/>
    <w:rsid w:val="00FD0394"/>
    <w:rsid w:val="00FD07BC"/>
    <w:rsid w:val="00FD0F60"/>
    <w:rsid w:val="00FD1999"/>
    <w:rsid w:val="00FD332C"/>
    <w:rsid w:val="00FD446C"/>
    <w:rsid w:val="00FD53D3"/>
    <w:rsid w:val="00FD5516"/>
    <w:rsid w:val="00FD5B6D"/>
    <w:rsid w:val="00FD5C34"/>
    <w:rsid w:val="00FD6738"/>
    <w:rsid w:val="00FD6AEB"/>
    <w:rsid w:val="00FD6E03"/>
    <w:rsid w:val="00FD7F09"/>
    <w:rsid w:val="00FE02E5"/>
    <w:rsid w:val="00FE07F5"/>
    <w:rsid w:val="00FE0AA6"/>
    <w:rsid w:val="00FE1010"/>
    <w:rsid w:val="00FE1936"/>
    <w:rsid w:val="00FE217D"/>
    <w:rsid w:val="00FE27E3"/>
    <w:rsid w:val="00FE343F"/>
    <w:rsid w:val="00FE4236"/>
    <w:rsid w:val="00FE4BED"/>
    <w:rsid w:val="00FE4FC4"/>
    <w:rsid w:val="00FE51BD"/>
    <w:rsid w:val="00FE67F3"/>
    <w:rsid w:val="00FE6C81"/>
    <w:rsid w:val="00FE70B1"/>
    <w:rsid w:val="00FE7C3A"/>
    <w:rsid w:val="00FF01FC"/>
    <w:rsid w:val="00FF03AA"/>
    <w:rsid w:val="00FF03C6"/>
    <w:rsid w:val="00FF0849"/>
    <w:rsid w:val="00FF084F"/>
    <w:rsid w:val="00FF0E99"/>
    <w:rsid w:val="00FF10E6"/>
    <w:rsid w:val="00FF1859"/>
    <w:rsid w:val="00FF1D88"/>
    <w:rsid w:val="00FF2918"/>
    <w:rsid w:val="00FF53F7"/>
    <w:rsid w:val="00FF542F"/>
    <w:rsid w:val="00FF5B0D"/>
    <w:rsid w:val="00FF605C"/>
    <w:rsid w:val="00FF6F2E"/>
    <w:rsid w:val="00FF712C"/>
    <w:rsid w:val="00FF7132"/>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0D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162A"/>
    <w:pPr>
      <w:jc w:val="both"/>
    </w:pPr>
  </w:style>
  <w:style w:type="paragraph" w:styleId="Naslov10">
    <w:name w:val="heading 1"/>
    <w:basedOn w:val="Navaden"/>
    <w:next w:val="Navaden"/>
    <w:link w:val="Naslov1Znak"/>
    <w:uiPriority w:val="9"/>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iPriority w:val="9"/>
    <w:unhideWhenUsed/>
    <w:qFormat/>
    <w:rsid w:val="0099781B"/>
    <w:pPr>
      <w:keepNext/>
      <w:keepLines/>
      <w:numPr>
        <w:ilvl w:val="2"/>
        <w:numId w:val="3"/>
      </w:numPr>
      <w:spacing w:before="40" w:after="0"/>
      <w:ind w:left="1287"/>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iPriority w:val="9"/>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uiPriority w:val="9"/>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34"/>
    <w:qFormat/>
    <w:rsid w:val="00E368D0"/>
    <w:pPr>
      <w:spacing w:after="200" w:line="276" w:lineRule="auto"/>
      <w:ind w:left="720"/>
      <w:contextualSpacing/>
    </w:pPr>
  </w:style>
  <w:style w:type="character" w:customStyle="1" w:styleId="Naslov2Znak">
    <w:name w:val="Naslov 2 Znak"/>
    <w:basedOn w:val="Privzetapisavaodstavka"/>
    <w:link w:val="Naslov2"/>
    <w:uiPriority w:val="9"/>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E27CF"/>
    <w:pPr>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uiPriority w:val="9"/>
    <w:rsid w:val="0099781B"/>
    <w:rPr>
      <w:rFonts w:asciiTheme="majorHAnsi" w:eastAsiaTheme="majorEastAsia" w:hAnsiTheme="majorHAnsi" w:cstheme="majorBidi"/>
      <w:color w:val="1F4D78" w:themeColor="accent1" w:themeShade="7F"/>
      <w:sz w:val="24"/>
      <w:szCs w:val="24"/>
    </w:rPr>
  </w:style>
  <w:style w:type="paragraph" w:styleId="Glava">
    <w:name w:val="header"/>
    <w:basedOn w:val="Navaden"/>
    <w:link w:val="GlavaZnak"/>
    <w:uiPriority w:val="99"/>
    <w:unhideWhenUsed/>
    <w:rsid w:val="00E33779"/>
    <w:pPr>
      <w:tabs>
        <w:tab w:val="center" w:pos="4536"/>
        <w:tab w:val="right" w:pos="9072"/>
      </w:tabs>
      <w:spacing w:after="0" w:line="240" w:lineRule="auto"/>
    </w:pPr>
  </w:style>
  <w:style w:type="character" w:customStyle="1" w:styleId="GlavaZnak">
    <w:name w:val="Glava Znak"/>
    <w:basedOn w:val="Privzetapisavaodstavka"/>
    <w:link w:val="Glava"/>
    <w:uiPriority w:val="99"/>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037BF9"/>
    <w:pPr>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tabs>
        <w:tab w:val="clear" w:pos="1070"/>
        <w:tab w:val="num" w:pos="720"/>
      </w:tabs>
      <w:spacing w:after="0" w:line="240" w:lineRule="auto"/>
      <w:ind w:left="720"/>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iPriority w:val="99"/>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uiPriority w:val="39"/>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uiPriority w:val="99"/>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325B"/>
    <w:rPr>
      <w:rFonts w:ascii="Segoe UI" w:hAnsi="Segoe UI" w:cs="Segoe UI"/>
      <w:sz w:val="18"/>
      <w:szCs w:val="18"/>
    </w:rPr>
  </w:style>
  <w:style w:type="character" w:styleId="Pripombasklic">
    <w:name w:val="annotation reference"/>
    <w:basedOn w:val="Privzetapisavaodstavka"/>
    <w:uiPriority w:val="99"/>
    <w:semiHidden/>
    <w:unhideWhenUsed/>
    <w:rsid w:val="00825F0E"/>
    <w:rPr>
      <w:sz w:val="16"/>
      <w:szCs w:val="16"/>
    </w:rPr>
  </w:style>
  <w:style w:type="paragraph" w:styleId="Pripombabesedilo">
    <w:name w:val="annotation text"/>
    <w:basedOn w:val="Navaden"/>
    <w:link w:val="PripombabesediloZnak"/>
    <w:uiPriority w:val="99"/>
    <w:semiHidden/>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uiPriority w:val="9"/>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uiPriority w:val="9"/>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semiHidden/>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uiPriority w:val="99"/>
    <w:semiHidden/>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iPriority w:val="99"/>
    <w:semiHidden/>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uiPriority w:val="35"/>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semiHidden/>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semiHidden/>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uiPriority w:val="22"/>
    <w:qFormat/>
    <w:rsid w:val="00787AD2"/>
    <w:rPr>
      <w:b/>
      <w:bCs/>
    </w:rPr>
  </w:style>
  <w:style w:type="paragraph" w:customStyle="1" w:styleId="Naslov1">
    <w:name w:val="Naslov1"/>
    <w:basedOn w:val="Navaden"/>
    <w:rsid w:val="00B34B51"/>
    <w:pPr>
      <w:numPr>
        <w:numId w:val="4"/>
      </w:numPr>
      <w:spacing w:after="0" w:line="240" w:lineRule="auto"/>
    </w:pPr>
    <w:rPr>
      <w:rFonts w:ascii="Times New Roman" w:eastAsia="SimSun" w:hAnsi="Times New Roman" w:cs="Times New Roman"/>
      <w:sz w:val="20"/>
      <w:szCs w:val="20"/>
      <w:lang w:val="en-GB" w:eastAsia="sl-SI"/>
    </w:rPr>
  </w:style>
  <w:style w:type="paragraph" w:customStyle="1" w:styleId="bodytext">
    <w:name w:val="bodytext"/>
    <w:basedOn w:val="Navaden"/>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6"/>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customStyle="1" w:styleId="Pika">
    <w:name w:val="Pika"/>
    <w:basedOn w:val="Navaden"/>
    <w:rsid w:val="00EE726B"/>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Arial"/>
      <w:lang w:eastAsia="sl-SI"/>
    </w:rPr>
  </w:style>
  <w:style w:type="character" w:customStyle="1" w:styleId="Nerazreenaomemba1">
    <w:name w:val="Nerazrešena omemba1"/>
    <w:basedOn w:val="Privzetapisavaodstavka"/>
    <w:uiPriority w:val="99"/>
    <w:semiHidden/>
    <w:unhideWhenUsed/>
    <w:rsid w:val="00137F8D"/>
    <w:rPr>
      <w:color w:val="605E5C"/>
      <w:shd w:val="clear" w:color="auto" w:fill="E1DFDD"/>
    </w:rPr>
  </w:style>
  <w:style w:type="character" w:styleId="Nerazreenaomemba">
    <w:name w:val="Unresolved Mention"/>
    <w:basedOn w:val="Privzetapisavaodstavka"/>
    <w:uiPriority w:val="99"/>
    <w:semiHidden/>
    <w:unhideWhenUsed/>
    <w:rsid w:val="001245ED"/>
    <w:rPr>
      <w:color w:val="605E5C"/>
      <w:shd w:val="clear" w:color="auto" w:fill="E1DFDD"/>
    </w:rPr>
  </w:style>
  <w:style w:type="paragraph" w:customStyle="1" w:styleId="Odstavekseznama1">
    <w:name w:val="Odstavek seznama1"/>
    <w:basedOn w:val="Navaden"/>
    <w:link w:val="ListParagraphChar"/>
    <w:rsid w:val="00E348E0"/>
    <w:pPr>
      <w:spacing w:before="200" w:after="200" w:line="276" w:lineRule="auto"/>
      <w:ind w:left="720"/>
      <w:contextualSpacing/>
    </w:pPr>
    <w:rPr>
      <w:rFonts w:ascii="Calibri" w:eastAsia="Calibri" w:hAnsi="Calibri" w:cs="Times New Roman"/>
      <w:color w:val="404040"/>
      <w:sz w:val="20"/>
      <w:szCs w:val="20"/>
    </w:rPr>
  </w:style>
  <w:style w:type="character" w:customStyle="1" w:styleId="ListParagraphChar">
    <w:name w:val="List Paragraph Char"/>
    <w:link w:val="Odstavekseznama1"/>
    <w:locked/>
    <w:rsid w:val="00E348E0"/>
    <w:rPr>
      <w:rFonts w:ascii="Calibri" w:eastAsia="Calibri" w:hAnsi="Calibri" w:cs="Times New Roman"/>
      <w:color w:val="404040"/>
      <w:sz w:val="20"/>
      <w:szCs w:val="20"/>
    </w:rPr>
  </w:style>
  <w:style w:type="character" w:styleId="KodaHTML">
    <w:name w:val="HTML Code"/>
    <w:basedOn w:val="Privzetapisavaodstavka"/>
    <w:uiPriority w:val="99"/>
    <w:semiHidden/>
    <w:unhideWhenUsed/>
    <w:rsid w:val="00F07DD2"/>
    <w:rPr>
      <w:rFonts w:ascii="Courier New" w:eastAsia="Times New Roman" w:hAnsi="Courier New" w:cs="Courier New"/>
      <w:sz w:val="20"/>
      <w:szCs w:val="20"/>
    </w:rPr>
  </w:style>
  <w:style w:type="paragraph" w:customStyle="1" w:styleId="doc-ti">
    <w:name w:val="doc-ti"/>
    <w:basedOn w:val="Navaden"/>
    <w:rsid w:val="00E94BDB"/>
    <w:pPr>
      <w:spacing w:before="100" w:beforeAutospacing="1" w:after="100" w:afterAutospacing="1" w:line="240" w:lineRule="auto"/>
      <w:jc w:val="left"/>
    </w:pPr>
    <w:rPr>
      <w:rFonts w:ascii="Times New Roman" w:eastAsia="Times New Roman" w:hAnsi="Times New Roman" w:cs="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5713082">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91635679">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396515325">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64299307">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002807044">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20642298">
      <w:bodyDiv w:val="1"/>
      <w:marLeft w:val="0"/>
      <w:marRight w:val="0"/>
      <w:marTop w:val="0"/>
      <w:marBottom w:val="0"/>
      <w:divBdr>
        <w:top w:val="none" w:sz="0" w:space="0" w:color="auto"/>
        <w:left w:val="none" w:sz="0" w:space="0" w:color="auto"/>
        <w:bottom w:val="none" w:sz="0" w:space="0" w:color="auto"/>
        <w:right w:val="none" w:sz="0" w:space="0" w:color="auto"/>
      </w:divBdr>
    </w:div>
    <w:div w:id="2129153321">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io.gov.si/nio/asset/dokument+genericne+tehnoloske+zahteve+gtz-74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spire.ec.europa.eu/Technical-guidelines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spire.ec.europa.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eoportal.gov.si" TargetMode="External"/><Relationship Id="rId4" Type="http://schemas.openxmlformats.org/officeDocument/2006/relationships/settings" Target="settings.xml"/><Relationship Id="rId9" Type="http://schemas.openxmlformats.org/officeDocument/2006/relationships/hyperlink" Target="http://www.e-prostor.gov.si/fileadmin/Aplikacije/eProstor/Poimenovanje_baznih_objektov_eprostor2017_v1_.pdf"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42F4B5-A0DE-4038-8CF5-33DD3E60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5699</Words>
  <Characters>32485</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38108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2020-01-09T13:15:00Z</dcterms:created>
  <dcterms:modified xsi:type="dcterms:W3CDTF">2020-02-07T09:18:00Z</dcterms:modified>
</cp:coreProperties>
</file>